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81D" w:rsidRDefault="0023781D" w:rsidP="0023781D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23781D" w:rsidRPr="00214F32" w:rsidRDefault="0023781D" w:rsidP="0023781D">
      <w:pPr>
        <w:jc w:val="center"/>
        <w:rPr>
          <w:b/>
        </w:rPr>
      </w:pPr>
      <w:r w:rsidRPr="004C0571">
        <w:rPr>
          <w:b/>
        </w:rPr>
        <w:t xml:space="preserve"> </w:t>
      </w:r>
      <w:r w:rsidRPr="00214F32">
        <w:rPr>
          <w:b/>
        </w:rPr>
        <w:t>ИЗВЕЩЕНИЕ О ПРОВЕДЕНИИ ЗАПРОСА КОТИРОВОК</w:t>
      </w:r>
    </w:p>
    <w:p w:rsidR="0023781D" w:rsidRPr="008E25C3" w:rsidRDefault="0023781D" w:rsidP="0023781D">
      <w:pPr>
        <w:jc w:val="center"/>
        <w:rPr>
          <w:sz w:val="22"/>
          <w:szCs w:val="22"/>
        </w:rPr>
      </w:pPr>
    </w:p>
    <w:p w:rsidR="0023781D" w:rsidRPr="008E25C3" w:rsidRDefault="0023781D" w:rsidP="0023781D">
      <w:pPr>
        <w:ind w:left="3600" w:firstLine="720"/>
        <w:jc w:val="right"/>
        <w:outlineLvl w:val="0"/>
        <w:rPr>
          <w:sz w:val="22"/>
          <w:szCs w:val="22"/>
        </w:rPr>
      </w:pPr>
      <w:r w:rsidRPr="008E25C3">
        <w:rPr>
          <w:sz w:val="22"/>
          <w:szCs w:val="22"/>
        </w:rPr>
        <w:t xml:space="preserve">Дата: </w:t>
      </w:r>
      <w:r w:rsidRPr="008E25C3">
        <w:rPr>
          <w:sz w:val="22"/>
          <w:szCs w:val="22"/>
          <w:lang w:val="en-US"/>
        </w:rPr>
        <w:t>17</w:t>
      </w:r>
      <w:r w:rsidRPr="008E25C3">
        <w:rPr>
          <w:sz w:val="22"/>
          <w:szCs w:val="22"/>
        </w:rPr>
        <w:t>.10. 2013</w:t>
      </w:r>
    </w:p>
    <w:p w:rsidR="0023781D" w:rsidRPr="008E25C3" w:rsidRDefault="0023781D" w:rsidP="0023781D">
      <w:pPr>
        <w:jc w:val="right"/>
        <w:rPr>
          <w:sz w:val="22"/>
          <w:szCs w:val="22"/>
          <w:lang w:val="en-US"/>
        </w:rPr>
      </w:pPr>
      <w:r w:rsidRPr="008E25C3">
        <w:rPr>
          <w:sz w:val="22"/>
          <w:szCs w:val="22"/>
        </w:rPr>
        <w:t xml:space="preserve">                                                                                                   Регистрационный № 5</w:t>
      </w:r>
      <w:r w:rsidRPr="008E25C3">
        <w:rPr>
          <w:sz w:val="22"/>
          <w:szCs w:val="22"/>
          <w:lang w:val="en-US"/>
        </w:rPr>
        <w:t>60</w:t>
      </w:r>
    </w:p>
    <w:p w:rsidR="0023781D" w:rsidRPr="008E25C3" w:rsidRDefault="0023781D" w:rsidP="0023781D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23781D" w:rsidRPr="008E25C3" w:rsidTr="00641EB9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widowControl w:val="0"/>
              <w:rPr>
                <w:b/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 9 комитета по физической культуре и спорту Администрации города Иванова</w:t>
            </w:r>
          </w:p>
        </w:tc>
      </w:tr>
      <w:tr w:rsidR="0023781D" w:rsidRPr="008E25C3" w:rsidTr="00641EB9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widowControl w:val="0"/>
              <w:jc w:val="both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153048, Российская Федерация, Ивановская область, Иваново г, ул. Генерала Хлебникова, д. 32, ВВ</w:t>
            </w:r>
            <w:proofErr w:type="gramStart"/>
            <w:r w:rsidRPr="008E25C3">
              <w:rPr>
                <w:sz w:val="22"/>
                <w:szCs w:val="22"/>
              </w:rPr>
              <w:t>1</w:t>
            </w:r>
            <w:proofErr w:type="gramEnd"/>
          </w:p>
        </w:tc>
      </w:tr>
      <w:tr w:rsidR="0023781D" w:rsidRPr="008E25C3" w:rsidTr="00641EB9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widowControl w:val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7-4932-583773</w:t>
            </w:r>
          </w:p>
        </w:tc>
      </w:tr>
      <w:tr w:rsidR="0023781D" w:rsidRPr="008E25C3" w:rsidTr="00641EB9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E25C3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23781D" w:rsidRPr="008E25C3" w:rsidRDefault="0023781D" w:rsidP="00641E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23781D" w:rsidRPr="008E25C3" w:rsidRDefault="0023781D" w:rsidP="0023781D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23781D" w:rsidRPr="008E25C3" w:rsidRDefault="0023781D" w:rsidP="0023781D">
      <w:pPr>
        <w:pStyle w:val="Normal1"/>
        <w:spacing w:before="0" w:after="0"/>
        <w:jc w:val="center"/>
        <w:rPr>
          <w:caps/>
          <w:sz w:val="22"/>
          <w:szCs w:val="22"/>
          <w:lang w:val="en-US"/>
        </w:rPr>
      </w:pPr>
    </w:p>
    <w:p w:rsidR="0023781D" w:rsidRPr="008E25C3" w:rsidRDefault="0023781D" w:rsidP="0023781D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proofErr w:type="spellStart"/>
      <w:r w:rsidRPr="008E25C3">
        <w:rPr>
          <w:rFonts w:cs="Times New Roman"/>
          <w:b/>
          <w:bCs/>
          <w:sz w:val="22"/>
          <w:szCs w:val="22"/>
        </w:rPr>
        <w:t>Технические</w:t>
      </w:r>
      <w:proofErr w:type="spellEnd"/>
      <w:r w:rsidRPr="008E25C3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b/>
          <w:bCs/>
          <w:sz w:val="22"/>
          <w:szCs w:val="22"/>
        </w:rPr>
        <w:t>характеристики</w:t>
      </w:r>
      <w:proofErr w:type="spellEnd"/>
      <w:r w:rsidRPr="008E25C3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b/>
          <w:bCs/>
          <w:sz w:val="22"/>
          <w:szCs w:val="22"/>
        </w:rPr>
        <w:t>товара</w:t>
      </w:r>
      <w:proofErr w:type="spellEnd"/>
    </w:p>
    <w:p w:rsidR="0023781D" w:rsidRPr="008E25C3" w:rsidRDefault="0023781D" w:rsidP="0023781D">
      <w:pPr>
        <w:pStyle w:val="Standard"/>
        <w:jc w:val="center"/>
        <w:rPr>
          <w:rFonts w:cs="Times New Roman"/>
          <w:b/>
          <w:bCs/>
          <w:sz w:val="22"/>
          <w:szCs w:val="22"/>
        </w:rPr>
      </w:pPr>
      <w:proofErr w:type="spellStart"/>
      <w:r w:rsidRPr="008E25C3">
        <w:rPr>
          <w:rFonts w:cs="Times New Roman"/>
          <w:b/>
          <w:bCs/>
          <w:sz w:val="22"/>
          <w:szCs w:val="22"/>
        </w:rPr>
        <w:t>Кассетная</w:t>
      </w:r>
      <w:proofErr w:type="spellEnd"/>
      <w:r w:rsidRPr="008E25C3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b/>
          <w:bCs/>
          <w:sz w:val="22"/>
          <w:szCs w:val="22"/>
        </w:rPr>
        <w:t>магнитола</w:t>
      </w:r>
      <w:proofErr w:type="spellEnd"/>
      <w:r w:rsidRPr="008E25C3">
        <w:rPr>
          <w:rFonts w:cs="Times New Roman"/>
          <w:b/>
          <w:bCs/>
          <w:sz w:val="22"/>
          <w:szCs w:val="22"/>
        </w:rPr>
        <w:t xml:space="preserve"> с </w:t>
      </w:r>
      <w:proofErr w:type="spellStart"/>
      <w:r w:rsidRPr="008E25C3">
        <w:rPr>
          <w:rFonts w:cs="Times New Roman"/>
          <w:b/>
          <w:bCs/>
          <w:sz w:val="22"/>
          <w:szCs w:val="22"/>
        </w:rPr>
        <w:t>проигрывателем</w:t>
      </w:r>
      <w:proofErr w:type="spellEnd"/>
      <w:r w:rsidRPr="008E25C3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b/>
          <w:bCs/>
          <w:sz w:val="22"/>
          <w:szCs w:val="22"/>
        </w:rPr>
        <w:t>компакт-дисков</w:t>
      </w:r>
      <w:proofErr w:type="spellEnd"/>
    </w:p>
    <w:p w:rsidR="0023781D" w:rsidRPr="009F1655" w:rsidRDefault="0023781D" w:rsidP="0023781D">
      <w:pPr>
        <w:pStyle w:val="Standard"/>
        <w:jc w:val="center"/>
        <w:rPr>
          <w:rFonts w:cs="Times New Roman"/>
          <w:sz w:val="22"/>
          <w:szCs w:val="22"/>
          <w:lang w:val="en-US"/>
        </w:rPr>
      </w:pPr>
      <w:r w:rsidRPr="008E25C3">
        <w:rPr>
          <w:rFonts w:cs="Times New Roman"/>
          <w:sz w:val="22"/>
          <w:szCs w:val="22"/>
        </w:rPr>
        <w:t>SONI CD Radio Cassette-</w:t>
      </w:r>
      <w:proofErr w:type="spellStart"/>
      <w:r w:rsidRPr="008E25C3">
        <w:rPr>
          <w:rFonts w:cs="Times New Roman"/>
          <w:sz w:val="22"/>
          <w:szCs w:val="22"/>
        </w:rPr>
        <w:t>C</w:t>
      </w:r>
      <w:r w:rsidR="009F1655">
        <w:rPr>
          <w:rFonts w:cs="Times New Roman"/>
          <w:sz w:val="22"/>
          <w:szCs w:val="22"/>
        </w:rPr>
        <w:t>order</w:t>
      </w:r>
      <w:proofErr w:type="spellEnd"/>
      <w:r w:rsidR="009F1655">
        <w:rPr>
          <w:rFonts w:cs="Times New Roman"/>
          <w:sz w:val="22"/>
          <w:szCs w:val="22"/>
        </w:rPr>
        <w:t xml:space="preserve"> CFD-RS60CP </w:t>
      </w:r>
      <w:proofErr w:type="spellStart"/>
      <w:r w:rsidR="009F1655">
        <w:rPr>
          <w:rFonts w:cs="Times New Roman"/>
          <w:sz w:val="22"/>
          <w:szCs w:val="22"/>
        </w:rPr>
        <w:t>или</w:t>
      </w:r>
      <w:proofErr w:type="spellEnd"/>
      <w:r w:rsidR="009F1655">
        <w:rPr>
          <w:rFonts w:cs="Times New Roman"/>
          <w:sz w:val="22"/>
          <w:szCs w:val="22"/>
        </w:rPr>
        <w:t xml:space="preserve"> </w:t>
      </w:r>
      <w:proofErr w:type="spellStart"/>
      <w:r w:rsidR="009F1655">
        <w:rPr>
          <w:rFonts w:cs="Times New Roman"/>
          <w:sz w:val="22"/>
          <w:szCs w:val="22"/>
        </w:rPr>
        <w:t>эквивалент</w:t>
      </w:r>
      <w:proofErr w:type="spellEnd"/>
      <w:r w:rsidR="009F1655" w:rsidRPr="009F1655">
        <w:rPr>
          <w:rFonts w:cs="Times New Roman"/>
          <w:sz w:val="22"/>
          <w:szCs w:val="22"/>
          <w:lang w:val="en-US"/>
        </w:rPr>
        <w:t xml:space="preserve"> – 5 </w:t>
      </w:r>
      <w:proofErr w:type="spellStart"/>
      <w:r w:rsidR="009F1655">
        <w:rPr>
          <w:rFonts w:cs="Times New Roman"/>
          <w:sz w:val="22"/>
          <w:szCs w:val="22"/>
          <w:lang w:val="ru-RU"/>
        </w:rPr>
        <w:t>шт</w:t>
      </w:r>
      <w:proofErr w:type="spellEnd"/>
      <w:r w:rsidR="009F1655" w:rsidRPr="009F1655">
        <w:rPr>
          <w:rFonts w:cs="Times New Roman"/>
          <w:sz w:val="22"/>
          <w:szCs w:val="22"/>
          <w:lang w:val="en-US"/>
        </w:rPr>
        <w:t>.</w:t>
      </w:r>
    </w:p>
    <w:p w:rsidR="0023781D" w:rsidRPr="008E25C3" w:rsidRDefault="0023781D" w:rsidP="0023781D">
      <w:pPr>
        <w:pStyle w:val="Standard"/>
        <w:jc w:val="center"/>
        <w:rPr>
          <w:rFonts w:cs="Times New Roman"/>
          <w:sz w:val="22"/>
          <w:szCs w:val="22"/>
        </w:rPr>
      </w:pPr>
    </w:p>
    <w:p w:rsidR="0023781D" w:rsidRPr="008E25C3" w:rsidRDefault="0023781D" w:rsidP="0023781D">
      <w:pPr>
        <w:pStyle w:val="Standard"/>
        <w:ind w:firstLine="708"/>
        <w:jc w:val="both"/>
        <w:rPr>
          <w:rFonts w:cs="Times New Roman"/>
          <w:sz w:val="22"/>
          <w:szCs w:val="22"/>
        </w:rPr>
      </w:pPr>
      <w:proofErr w:type="spellStart"/>
      <w:r w:rsidRPr="008E25C3">
        <w:rPr>
          <w:rFonts w:cs="Times New Roman"/>
          <w:sz w:val="22"/>
          <w:szCs w:val="22"/>
        </w:rPr>
        <w:t>Для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удобства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воспроизведения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файлов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r w:rsidRPr="008E25C3">
        <w:rPr>
          <w:rStyle w:val="StrongEmphasis"/>
          <w:rFonts w:cs="Times New Roman"/>
          <w:sz w:val="22"/>
          <w:szCs w:val="22"/>
        </w:rPr>
        <w:t xml:space="preserve">MP3 </w:t>
      </w:r>
      <w:proofErr w:type="spellStart"/>
      <w:r w:rsidRPr="008E25C3">
        <w:rPr>
          <w:rStyle w:val="StrongEmphasis"/>
          <w:rFonts w:cs="Times New Roman"/>
          <w:sz w:val="22"/>
          <w:szCs w:val="22"/>
        </w:rPr>
        <w:t>магнитола</w:t>
      </w:r>
      <w:proofErr w:type="spellEnd"/>
      <w:r w:rsidRPr="008E25C3">
        <w:rPr>
          <w:rStyle w:val="StrongEmphasis"/>
          <w:rFonts w:cs="Times New Roman"/>
          <w:sz w:val="22"/>
          <w:szCs w:val="22"/>
        </w:rPr>
        <w:t xml:space="preserve"> с CD </w:t>
      </w:r>
      <w:proofErr w:type="spellStart"/>
      <w:r w:rsidRPr="008E25C3">
        <w:rPr>
          <w:rStyle w:val="StrongEmphasis"/>
          <w:rFonts w:cs="Times New Roman"/>
          <w:sz w:val="22"/>
          <w:szCs w:val="22"/>
        </w:rPr>
        <w:t>плеером</w:t>
      </w:r>
      <w:proofErr w:type="spellEnd"/>
      <w:r w:rsidRPr="008E25C3">
        <w:rPr>
          <w:rStyle w:val="StrongEmphasis"/>
          <w:rFonts w:cs="Times New Roman"/>
          <w:b w:val="0"/>
          <w:bCs w:val="0"/>
          <w:sz w:val="22"/>
          <w:szCs w:val="22"/>
        </w:rPr>
        <w:t xml:space="preserve"> </w:t>
      </w:r>
      <w:proofErr w:type="spellStart"/>
      <w:r w:rsidRPr="008E25C3">
        <w:rPr>
          <w:rStyle w:val="StrongEmphasis"/>
          <w:rFonts w:cs="Times New Roman"/>
          <w:sz w:val="22"/>
          <w:szCs w:val="22"/>
        </w:rPr>
        <w:t>должна</w:t>
      </w:r>
      <w:proofErr w:type="spellEnd"/>
      <w:r w:rsidRPr="008E25C3">
        <w:rPr>
          <w:rStyle w:val="StrongEmphasis"/>
          <w:rFonts w:cs="Times New Roman"/>
          <w:sz w:val="22"/>
          <w:szCs w:val="22"/>
        </w:rPr>
        <w:t xml:space="preserve"> </w:t>
      </w:r>
      <w:r w:rsidRPr="008E25C3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иметь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встроенный</w:t>
      </w:r>
      <w:proofErr w:type="spellEnd"/>
      <w:r w:rsidRPr="008E25C3">
        <w:rPr>
          <w:rFonts w:cs="Times New Roman"/>
          <w:sz w:val="22"/>
          <w:szCs w:val="22"/>
        </w:rPr>
        <w:t xml:space="preserve"> USB </w:t>
      </w:r>
      <w:proofErr w:type="spellStart"/>
      <w:r w:rsidRPr="008E25C3">
        <w:rPr>
          <w:rFonts w:cs="Times New Roman"/>
          <w:sz w:val="22"/>
          <w:szCs w:val="22"/>
        </w:rPr>
        <w:t>порт</w:t>
      </w:r>
      <w:proofErr w:type="spellEnd"/>
      <w:r w:rsidRPr="008E25C3">
        <w:rPr>
          <w:rFonts w:cs="Times New Roman"/>
          <w:sz w:val="22"/>
          <w:szCs w:val="22"/>
        </w:rPr>
        <w:t xml:space="preserve">. </w:t>
      </w:r>
      <w:proofErr w:type="spellStart"/>
      <w:r w:rsidRPr="008E25C3">
        <w:rPr>
          <w:rFonts w:cs="Times New Roman"/>
          <w:sz w:val="22"/>
          <w:szCs w:val="22"/>
        </w:rPr>
        <w:t>Общая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мощность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фронтальных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динамиков</w:t>
      </w:r>
      <w:proofErr w:type="spellEnd"/>
      <w:r w:rsidRPr="008E25C3">
        <w:rPr>
          <w:rFonts w:cs="Times New Roman"/>
          <w:sz w:val="22"/>
          <w:szCs w:val="22"/>
        </w:rPr>
        <w:t xml:space="preserve"> с </w:t>
      </w:r>
      <w:proofErr w:type="spellStart"/>
      <w:r w:rsidRPr="008E25C3">
        <w:rPr>
          <w:rFonts w:cs="Times New Roman"/>
          <w:sz w:val="22"/>
          <w:szCs w:val="22"/>
        </w:rPr>
        <w:t>функцией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усиления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низких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частот</w:t>
      </w:r>
      <w:proofErr w:type="spellEnd"/>
      <w:r w:rsidRPr="008E25C3">
        <w:rPr>
          <w:rFonts w:cs="Times New Roman"/>
          <w:sz w:val="22"/>
          <w:szCs w:val="22"/>
        </w:rPr>
        <w:t xml:space="preserve"> - 4,6 </w:t>
      </w:r>
      <w:proofErr w:type="spellStart"/>
      <w:r w:rsidRPr="008E25C3">
        <w:rPr>
          <w:rFonts w:cs="Times New Roman"/>
          <w:sz w:val="22"/>
          <w:szCs w:val="22"/>
        </w:rPr>
        <w:t>Вт</w:t>
      </w:r>
      <w:proofErr w:type="spellEnd"/>
      <w:r w:rsidRPr="008E25C3">
        <w:rPr>
          <w:rFonts w:cs="Times New Roman"/>
          <w:sz w:val="22"/>
          <w:szCs w:val="22"/>
        </w:rPr>
        <w:t>. CD-</w:t>
      </w:r>
      <w:proofErr w:type="spellStart"/>
      <w:r w:rsidRPr="008E25C3">
        <w:rPr>
          <w:rFonts w:cs="Times New Roman"/>
          <w:sz w:val="22"/>
          <w:szCs w:val="22"/>
        </w:rPr>
        <w:t>проигрыватель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предлагает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все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самые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востребованные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режимы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воспроизведения</w:t>
      </w:r>
      <w:proofErr w:type="spellEnd"/>
      <w:r w:rsidRPr="008E25C3">
        <w:rPr>
          <w:rFonts w:cs="Times New Roman"/>
          <w:sz w:val="22"/>
          <w:szCs w:val="22"/>
        </w:rPr>
        <w:t xml:space="preserve">: </w:t>
      </w:r>
      <w:proofErr w:type="spellStart"/>
      <w:r w:rsidRPr="008E25C3">
        <w:rPr>
          <w:rFonts w:cs="Times New Roman"/>
          <w:sz w:val="22"/>
          <w:szCs w:val="22"/>
        </w:rPr>
        <w:t>повторение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композиции</w:t>
      </w:r>
      <w:proofErr w:type="spellEnd"/>
      <w:r w:rsidRPr="008E25C3">
        <w:rPr>
          <w:rFonts w:cs="Times New Roman"/>
          <w:sz w:val="22"/>
          <w:szCs w:val="22"/>
        </w:rPr>
        <w:t xml:space="preserve"> и </w:t>
      </w:r>
      <w:proofErr w:type="spellStart"/>
      <w:r w:rsidRPr="008E25C3">
        <w:rPr>
          <w:rFonts w:cs="Times New Roman"/>
          <w:sz w:val="22"/>
          <w:szCs w:val="22"/>
        </w:rPr>
        <w:t>диска</w:t>
      </w:r>
      <w:proofErr w:type="spellEnd"/>
      <w:r w:rsidRPr="008E25C3">
        <w:rPr>
          <w:rFonts w:cs="Times New Roman"/>
          <w:sz w:val="22"/>
          <w:szCs w:val="22"/>
        </w:rPr>
        <w:t xml:space="preserve">, </w:t>
      </w:r>
      <w:proofErr w:type="spellStart"/>
      <w:r w:rsidRPr="008E25C3">
        <w:rPr>
          <w:rFonts w:cs="Times New Roman"/>
          <w:sz w:val="22"/>
          <w:szCs w:val="22"/>
        </w:rPr>
        <w:t>случайный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порядок</w:t>
      </w:r>
      <w:proofErr w:type="spellEnd"/>
      <w:r w:rsidRPr="008E25C3">
        <w:rPr>
          <w:rFonts w:cs="Times New Roman"/>
          <w:sz w:val="22"/>
          <w:szCs w:val="22"/>
        </w:rPr>
        <w:t xml:space="preserve">, </w:t>
      </w:r>
      <w:proofErr w:type="spellStart"/>
      <w:r w:rsidRPr="008E25C3">
        <w:rPr>
          <w:rFonts w:cs="Times New Roman"/>
          <w:sz w:val="22"/>
          <w:szCs w:val="22"/>
        </w:rPr>
        <w:t>программирование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последовательности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дорожек</w:t>
      </w:r>
      <w:proofErr w:type="spellEnd"/>
      <w:r w:rsidRPr="008E25C3">
        <w:rPr>
          <w:rFonts w:cs="Times New Roman"/>
          <w:sz w:val="22"/>
          <w:szCs w:val="22"/>
        </w:rPr>
        <w:t xml:space="preserve">. </w:t>
      </w:r>
      <w:proofErr w:type="spellStart"/>
      <w:r w:rsidRPr="008E25C3">
        <w:rPr>
          <w:rFonts w:cs="Times New Roman"/>
          <w:sz w:val="22"/>
          <w:szCs w:val="22"/>
        </w:rPr>
        <w:t>Механическая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кассетная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дека</w:t>
      </w:r>
      <w:proofErr w:type="spellEnd"/>
      <w:r w:rsidRPr="008E25C3">
        <w:rPr>
          <w:rFonts w:cs="Times New Roman"/>
          <w:sz w:val="22"/>
          <w:szCs w:val="22"/>
        </w:rPr>
        <w:t xml:space="preserve"> с </w:t>
      </w:r>
      <w:proofErr w:type="spellStart"/>
      <w:r w:rsidRPr="008E25C3">
        <w:rPr>
          <w:rFonts w:cs="Times New Roman"/>
          <w:sz w:val="22"/>
          <w:szCs w:val="22"/>
        </w:rPr>
        <w:t>автостопом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выполняет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синхронизированную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запись</w:t>
      </w:r>
      <w:proofErr w:type="spellEnd"/>
      <w:r w:rsidRPr="008E25C3">
        <w:rPr>
          <w:rFonts w:cs="Times New Roman"/>
          <w:sz w:val="22"/>
          <w:szCs w:val="22"/>
        </w:rPr>
        <w:t xml:space="preserve"> с CD. </w:t>
      </w:r>
      <w:proofErr w:type="spellStart"/>
      <w:r w:rsidRPr="008E25C3">
        <w:rPr>
          <w:rFonts w:cs="Times New Roman"/>
          <w:sz w:val="22"/>
          <w:szCs w:val="22"/>
        </w:rPr>
        <w:t>Записать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любимые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композиции</w:t>
      </w:r>
      <w:proofErr w:type="spellEnd"/>
      <w:r w:rsidRPr="008E25C3">
        <w:rPr>
          <w:rFonts w:cs="Times New Roman"/>
          <w:sz w:val="22"/>
          <w:szCs w:val="22"/>
        </w:rPr>
        <w:t xml:space="preserve"> с </w:t>
      </w:r>
      <w:proofErr w:type="spellStart"/>
      <w:r w:rsidRPr="008E25C3">
        <w:rPr>
          <w:rFonts w:cs="Times New Roman"/>
          <w:sz w:val="22"/>
          <w:szCs w:val="22"/>
        </w:rPr>
        <w:t>диска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можно</w:t>
      </w:r>
      <w:proofErr w:type="spellEnd"/>
      <w:r w:rsidRPr="008E25C3">
        <w:rPr>
          <w:rFonts w:cs="Times New Roman"/>
          <w:sz w:val="22"/>
          <w:szCs w:val="22"/>
        </w:rPr>
        <w:t xml:space="preserve"> и </w:t>
      </w:r>
      <w:proofErr w:type="spellStart"/>
      <w:r w:rsidRPr="008E25C3">
        <w:rPr>
          <w:rFonts w:cs="Times New Roman"/>
          <w:sz w:val="22"/>
          <w:szCs w:val="22"/>
        </w:rPr>
        <w:t>напрямую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на</w:t>
      </w:r>
      <w:proofErr w:type="spellEnd"/>
      <w:r w:rsidRPr="008E25C3">
        <w:rPr>
          <w:rFonts w:cs="Times New Roman"/>
          <w:sz w:val="22"/>
          <w:szCs w:val="22"/>
        </w:rPr>
        <w:t xml:space="preserve"> USB-</w:t>
      </w:r>
      <w:proofErr w:type="spellStart"/>
      <w:r w:rsidRPr="008E25C3">
        <w:rPr>
          <w:rFonts w:cs="Times New Roman"/>
          <w:sz w:val="22"/>
          <w:szCs w:val="22"/>
        </w:rPr>
        <w:t>устройство</w:t>
      </w:r>
      <w:proofErr w:type="spellEnd"/>
      <w:r w:rsidRPr="008E25C3">
        <w:rPr>
          <w:rFonts w:cs="Times New Roman"/>
          <w:sz w:val="22"/>
          <w:szCs w:val="22"/>
        </w:rPr>
        <w:t xml:space="preserve">. </w:t>
      </w:r>
      <w:proofErr w:type="spellStart"/>
      <w:r w:rsidRPr="008E25C3">
        <w:rPr>
          <w:rFonts w:cs="Times New Roman"/>
          <w:sz w:val="22"/>
          <w:szCs w:val="22"/>
        </w:rPr>
        <w:t>Опция</w:t>
      </w:r>
      <w:proofErr w:type="spellEnd"/>
      <w:r w:rsidRPr="008E25C3">
        <w:rPr>
          <w:rFonts w:cs="Times New Roman"/>
          <w:sz w:val="22"/>
          <w:szCs w:val="22"/>
        </w:rPr>
        <w:t xml:space="preserve"> Auto Scan </w:t>
      </w:r>
      <w:proofErr w:type="spellStart"/>
      <w:r w:rsidRPr="008E25C3">
        <w:rPr>
          <w:rFonts w:cs="Times New Roman"/>
          <w:sz w:val="22"/>
          <w:szCs w:val="22"/>
        </w:rPr>
        <w:t>упрощает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поиск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радиостанций</w:t>
      </w:r>
      <w:proofErr w:type="spellEnd"/>
      <w:r w:rsidRPr="008E25C3">
        <w:rPr>
          <w:rFonts w:cs="Times New Roman"/>
          <w:sz w:val="22"/>
          <w:szCs w:val="22"/>
        </w:rPr>
        <w:t xml:space="preserve"> FM и AM </w:t>
      </w:r>
      <w:proofErr w:type="spellStart"/>
      <w:r w:rsidRPr="008E25C3">
        <w:rPr>
          <w:rFonts w:cs="Times New Roman"/>
          <w:sz w:val="22"/>
          <w:szCs w:val="22"/>
        </w:rPr>
        <w:t>диапазона</w:t>
      </w:r>
      <w:proofErr w:type="spellEnd"/>
      <w:r w:rsidRPr="008E25C3">
        <w:rPr>
          <w:rFonts w:cs="Times New Roman"/>
          <w:sz w:val="22"/>
          <w:szCs w:val="22"/>
        </w:rPr>
        <w:t xml:space="preserve">, 30 </w:t>
      </w:r>
      <w:proofErr w:type="spellStart"/>
      <w:r w:rsidRPr="008E25C3">
        <w:rPr>
          <w:rFonts w:cs="Times New Roman"/>
          <w:sz w:val="22"/>
          <w:szCs w:val="22"/>
        </w:rPr>
        <w:t>из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которых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магнитола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может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хранить</w:t>
      </w:r>
      <w:proofErr w:type="spellEnd"/>
      <w:r w:rsidRPr="008E25C3">
        <w:rPr>
          <w:rFonts w:cs="Times New Roman"/>
          <w:sz w:val="22"/>
          <w:szCs w:val="22"/>
        </w:rPr>
        <w:t xml:space="preserve"> в </w:t>
      </w:r>
      <w:proofErr w:type="spellStart"/>
      <w:r w:rsidRPr="008E25C3">
        <w:rPr>
          <w:rFonts w:cs="Times New Roman"/>
          <w:sz w:val="22"/>
          <w:szCs w:val="22"/>
        </w:rPr>
        <w:t>памяти</w:t>
      </w:r>
      <w:proofErr w:type="spellEnd"/>
      <w:r w:rsidRPr="008E25C3">
        <w:rPr>
          <w:rFonts w:cs="Times New Roman"/>
          <w:sz w:val="22"/>
          <w:szCs w:val="22"/>
        </w:rPr>
        <w:t xml:space="preserve">. </w:t>
      </w:r>
      <w:proofErr w:type="spellStart"/>
      <w:r w:rsidRPr="008E25C3">
        <w:rPr>
          <w:rFonts w:cs="Times New Roman"/>
          <w:sz w:val="22"/>
          <w:szCs w:val="22"/>
        </w:rPr>
        <w:t>Предусмотрено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дистанционное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управление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воспроизведением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дисков</w:t>
      </w:r>
      <w:proofErr w:type="spellEnd"/>
      <w:r w:rsidRPr="008E25C3">
        <w:rPr>
          <w:rFonts w:cs="Times New Roman"/>
          <w:sz w:val="22"/>
          <w:szCs w:val="22"/>
        </w:rPr>
        <w:t xml:space="preserve"> и </w:t>
      </w:r>
      <w:proofErr w:type="spellStart"/>
      <w:r w:rsidRPr="008E25C3">
        <w:rPr>
          <w:rFonts w:cs="Times New Roman"/>
          <w:sz w:val="22"/>
          <w:szCs w:val="22"/>
        </w:rPr>
        <w:t>работой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тюнера</w:t>
      </w:r>
      <w:proofErr w:type="spellEnd"/>
      <w:r w:rsidRPr="008E25C3">
        <w:rPr>
          <w:rFonts w:cs="Times New Roman"/>
          <w:sz w:val="22"/>
          <w:szCs w:val="22"/>
        </w:rPr>
        <w:t>.</w:t>
      </w:r>
    </w:p>
    <w:tbl>
      <w:tblPr>
        <w:tblW w:w="9637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2"/>
        <w:gridCol w:w="3855"/>
      </w:tblGrid>
      <w:tr w:rsidR="0023781D" w:rsidRPr="008E25C3" w:rsidTr="00641EB9">
        <w:tc>
          <w:tcPr>
            <w:tcW w:w="5782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55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23781D" w:rsidRPr="008E25C3" w:rsidTr="00641EB9">
        <w:tc>
          <w:tcPr>
            <w:tcW w:w="578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Воспроизведение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CD/-R/-RW</w:t>
            </w:r>
          </w:p>
        </w:tc>
        <w:tc>
          <w:tcPr>
            <w:tcW w:w="3855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Запись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с CD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USB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устройство</w:t>
            </w:r>
            <w:proofErr w:type="spellEnd"/>
          </w:p>
        </w:tc>
        <w:tc>
          <w:tcPr>
            <w:tcW w:w="3855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Кассетная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дека</w:t>
            </w:r>
            <w:proofErr w:type="spellEnd"/>
          </w:p>
        </w:tc>
        <w:tc>
          <w:tcPr>
            <w:tcW w:w="3855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кассета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Цифровой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тюнер</w:t>
            </w:r>
            <w:proofErr w:type="spellEnd"/>
          </w:p>
        </w:tc>
        <w:tc>
          <w:tcPr>
            <w:tcW w:w="3855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FM/AМ</w:t>
            </w:r>
          </w:p>
        </w:tc>
      </w:tr>
      <w:tr w:rsidR="0023781D" w:rsidRPr="008E25C3" w:rsidTr="00641EB9">
        <w:tc>
          <w:tcPr>
            <w:tcW w:w="578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Фикс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настройки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тюнера</w:t>
            </w:r>
            <w:proofErr w:type="spellEnd"/>
          </w:p>
        </w:tc>
        <w:tc>
          <w:tcPr>
            <w:tcW w:w="3855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20 FM/10 AM</w:t>
            </w:r>
          </w:p>
        </w:tc>
      </w:tr>
      <w:tr w:rsidR="0023781D" w:rsidRPr="008E25C3" w:rsidTr="00641EB9">
        <w:tc>
          <w:tcPr>
            <w:tcW w:w="5782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Дистанционное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управление</w:t>
            </w:r>
            <w:proofErr w:type="spellEnd"/>
          </w:p>
        </w:tc>
        <w:tc>
          <w:tcPr>
            <w:tcW w:w="3855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полное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Мощность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фронтальных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АС</w:t>
            </w:r>
          </w:p>
        </w:tc>
        <w:tc>
          <w:tcPr>
            <w:tcW w:w="3855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2 x 2.3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Вт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Питание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от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сети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220 В</w:t>
            </w:r>
          </w:p>
        </w:tc>
        <w:tc>
          <w:tcPr>
            <w:tcW w:w="3855" w:type="dxa"/>
            <w:shd w:val="clear" w:color="auto" w:fill="E8E9E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641EB9">
        <w:tc>
          <w:tcPr>
            <w:tcW w:w="578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исп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Батареи</w:t>
            </w:r>
            <w:proofErr w:type="spellEnd"/>
          </w:p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55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6 x D (LR 20)</w:t>
            </w:r>
          </w:p>
        </w:tc>
      </w:tr>
      <w:tr w:rsidR="0023781D" w:rsidRPr="008E25C3" w:rsidTr="00641EB9">
        <w:tc>
          <w:tcPr>
            <w:tcW w:w="9637" w:type="dxa"/>
            <w:gridSpan w:val="2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</w:tbl>
    <w:p w:rsidR="0023781D" w:rsidRPr="008E25C3" w:rsidRDefault="0023781D" w:rsidP="0023781D">
      <w:pPr>
        <w:pStyle w:val="Standard"/>
        <w:rPr>
          <w:rFonts w:cs="Times New Roman"/>
          <w:sz w:val="22"/>
          <w:szCs w:val="22"/>
        </w:rPr>
      </w:pPr>
      <w:proofErr w:type="spellStart"/>
      <w:r w:rsidRPr="008E25C3">
        <w:rPr>
          <w:rFonts w:cs="Times New Roman"/>
          <w:sz w:val="22"/>
          <w:szCs w:val="22"/>
        </w:rPr>
        <w:t>Основные</w:t>
      </w:r>
      <w:proofErr w:type="spellEnd"/>
      <w:r w:rsidRPr="008E25C3">
        <w:rPr>
          <w:rFonts w:cs="Times New Roman"/>
          <w:sz w:val="22"/>
          <w:szCs w:val="22"/>
        </w:rPr>
        <w:t xml:space="preserve"> </w:t>
      </w:r>
      <w:proofErr w:type="spellStart"/>
      <w:r w:rsidRPr="008E25C3">
        <w:rPr>
          <w:rFonts w:cs="Times New Roman"/>
          <w:sz w:val="22"/>
          <w:szCs w:val="22"/>
        </w:rPr>
        <w:t>характеристики</w:t>
      </w:r>
      <w:proofErr w:type="spellEnd"/>
      <w:r w:rsidRPr="008E25C3">
        <w:rPr>
          <w:rFonts w:cs="Times New Roman"/>
          <w:sz w:val="22"/>
          <w:szCs w:val="22"/>
        </w:rPr>
        <w:t>: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5"/>
        <w:gridCol w:w="3862"/>
      </w:tblGrid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Гарантия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год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r w:rsidRPr="008E25C3">
              <w:rPr>
                <w:rFonts w:cs="Times New Roman"/>
                <w:b/>
                <w:sz w:val="22"/>
                <w:szCs w:val="22"/>
              </w:rPr>
              <w:t xml:space="preserve">CD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проигрыватель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загрузки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дисков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сверху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Диаметр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дисков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5"(12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см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)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Воспроизведение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CD/-R/-RW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Воспроизведение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MP3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</w:p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Функции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CD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проигрывателя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Повторение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произведения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Повторение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всего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диска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lastRenderedPageBreak/>
              <w:t>Программиров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воспроизв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в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случайном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порядке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Воспроизведение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медиафайлов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Воспроизведение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MP3 с USB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устройства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Запись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Запись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с CD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USB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устройство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Кассетная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дека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Кассетная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дека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кассетной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деки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механическая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загрузки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кассеты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"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карман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"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Частотный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диапазон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(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дека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80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Гц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- 10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кГц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Функции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кассетной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деки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Автостоп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Синхрозапись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с CD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Тюнер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Цифровой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тюнер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FM/AМ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Фикс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настройки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тюнера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20 FM/10 AM</w:t>
            </w: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Управление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управления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электронный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механич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Настройка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звука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Фикс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установ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эквалайзера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Усиление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низких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частот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уровень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Функции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Sleep-таймер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760DFB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760DFB">
              <w:rPr>
                <w:rFonts w:cs="Times New Roman"/>
                <w:b/>
                <w:sz w:val="22"/>
                <w:szCs w:val="22"/>
              </w:rPr>
              <w:t>Дисплей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760DFB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760DFB">
              <w:rPr>
                <w:rFonts w:cs="Times New Roman"/>
                <w:sz w:val="22"/>
                <w:szCs w:val="22"/>
              </w:rPr>
              <w:t>Цифровой</w:t>
            </w:r>
            <w:proofErr w:type="spellEnd"/>
            <w:r w:rsidRPr="00760DFB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760DFB">
              <w:rPr>
                <w:rFonts w:cs="Times New Roman"/>
                <w:sz w:val="22"/>
                <w:szCs w:val="22"/>
              </w:rPr>
              <w:t>дисплей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323DAE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Подсветка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дисплея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Дистанционное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управление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Дистанционное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управление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полное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батарей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пульта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ДУ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2 х AAA (LR03)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Батареи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пульта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ДУ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в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комплекте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Фронтальные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акустические</w:t>
            </w:r>
            <w:proofErr w:type="spellEnd"/>
            <w:r w:rsidRPr="008E25C3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системы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Мощность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фронтальных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АС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 xml:space="preserve">2 x 2.3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Вт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Акустич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оформ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фронт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>. АС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закрытое</w:t>
            </w:r>
            <w:proofErr w:type="spellEnd"/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Интерфейсы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Разъем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для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наушников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3.5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мм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Фронт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порт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USB 2.0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A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b/>
                <w:sz w:val="22"/>
                <w:szCs w:val="22"/>
              </w:rPr>
              <w:t>Электропитание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Питание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от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сети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220 В</w:t>
            </w: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Да</w:t>
            </w:r>
            <w:proofErr w:type="spellEnd"/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Тип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исп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батареи</w:t>
            </w:r>
            <w:proofErr w:type="spellEnd"/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8E25C3">
              <w:rPr>
                <w:rFonts w:cs="Times New Roman"/>
                <w:sz w:val="22"/>
                <w:szCs w:val="22"/>
              </w:rPr>
              <w:t>6 x D (LR 20)</w:t>
            </w: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23781D" w:rsidRPr="008E25C3" w:rsidTr="0023781D">
        <w:tc>
          <w:tcPr>
            <w:tcW w:w="5795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62" w:type="dxa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  <w:proofErr w:type="spellStart"/>
            <w:r w:rsidRPr="008E25C3">
              <w:rPr>
                <w:rFonts w:cs="Times New Roman"/>
                <w:sz w:val="22"/>
                <w:szCs w:val="22"/>
              </w:rPr>
              <w:t>Копирование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с CD/MP3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диска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на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USB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устройство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в </w:t>
            </w:r>
            <w:proofErr w:type="spellStart"/>
            <w:r w:rsidRPr="008E25C3">
              <w:rPr>
                <w:rFonts w:cs="Times New Roman"/>
                <w:sz w:val="22"/>
                <w:szCs w:val="22"/>
              </w:rPr>
              <w:t>формате</w:t>
            </w:r>
            <w:proofErr w:type="spellEnd"/>
            <w:r w:rsidRPr="008E25C3">
              <w:rPr>
                <w:rFonts w:cs="Times New Roman"/>
                <w:sz w:val="22"/>
                <w:szCs w:val="22"/>
              </w:rPr>
              <w:t xml:space="preserve"> МР3</w:t>
            </w:r>
          </w:p>
        </w:tc>
      </w:tr>
      <w:tr w:rsidR="0023781D" w:rsidRPr="008E25C3" w:rsidTr="0023781D">
        <w:tc>
          <w:tcPr>
            <w:tcW w:w="9657" w:type="dxa"/>
            <w:gridSpan w:val="2"/>
            <w:vAlign w:val="center"/>
          </w:tcPr>
          <w:p w:rsidR="0023781D" w:rsidRPr="008E25C3" w:rsidRDefault="0023781D" w:rsidP="00641EB9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</w:tbl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760DFB" w:rsidRDefault="008E25C3" w:rsidP="008E25C3">
      <w:pPr>
        <w:ind w:firstLine="709"/>
        <w:jc w:val="center"/>
        <w:rPr>
          <w:b/>
          <w:sz w:val="20"/>
          <w:szCs w:val="20"/>
        </w:rPr>
      </w:pPr>
    </w:p>
    <w:p w:rsidR="008E25C3" w:rsidRPr="006F7B4B" w:rsidRDefault="008E25C3" w:rsidP="006F7B4B">
      <w:pPr>
        <w:ind w:firstLine="567"/>
        <w:jc w:val="center"/>
        <w:rPr>
          <w:b/>
        </w:rPr>
      </w:pPr>
      <w:r w:rsidRPr="006F7B4B">
        <w:rPr>
          <w:b/>
        </w:rPr>
        <w:lastRenderedPageBreak/>
        <w:t>Участниками настоящего запроса котировок могут являться только</w:t>
      </w:r>
    </w:p>
    <w:p w:rsidR="008E25C3" w:rsidRPr="006F7B4B" w:rsidRDefault="008E25C3" w:rsidP="006F7B4B">
      <w:pPr>
        <w:ind w:firstLine="567"/>
        <w:jc w:val="center"/>
        <w:rPr>
          <w:b/>
        </w:rPr>
      </w:pPr>
      <w:r w:rsidRPr="006F7B4B">
        <w:rPr>
          <w:b/>
        </w:rPr>
        <w:t>субъекты малого предпринимательства.</w:t>
      </w:r>
    </w:p>
    <w:p w:rsidR="008E25C3" w:rsidRPr="006F7B4B" w:rsidRDefault="008E25C3" w:rsidP="006F7B4B">
      <w:pPr>
        <w:ind w:firstLine="567"/>
        <w:jc w:val="both"/>
      </w:pP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bookmarkStart w:id="0" w:name="sub_2"/>
      <w:proofErr w:type="gramStart"/>
      <w:r w:rsidRPr="006F7B4B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F7B4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6F7B4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F7B4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bookmarkStart w:id="2" w:name="sub_22"/>
      <w:bookmarkEnd w:id="1"/>
      <w:r w:rsidRPr="006F7B4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F7B4B">
        <w:rPr>
          <w:sz w:val="22"/>
          <w:szCs w:val="22"/>
        </w:rPr>
        <w:t>микропредприятий</w:t>
      </w:r>
      <w:proofErr w:type="spellEnd"/>
      <w:r w:rsidRPr="006F7B4B">
        <w:rPr>
          <w:sz w:val="22"/>
          <w:szCs w:val="22"/>
        </w:rPr>
        <w:t xml:space="preserve"> и 400,0 млн.</w:t>
      </w:r>
      <w:r w:rsidR="006061F6" w:rsidRPr="006F7B4B">
        <w:rPr>
          <w:sz w:val="22"/>
          <w:szCs w:val="22"/>
        </w:rPr>
        <w:t xml:space="preserve"> </w:t>
      </w:r>
      <w:r w:rsidRPr="006F7B4B">
        <w:rPr>
          <w:sz w:val="22"/>
          <w:szCs w:val="22"/>
        </w:rPr>
        <w:t xml:space="preserve">рублей для малых предприятий. </w:t>
      </w:r>
      <w:bookmarkEnd w:id="3"/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В случае</w:t>
      </w:r>
      <w:proofErr w:type="gramStart"/>
      <w:r w:rsidRPr="006F7B4B">
        <w:rPr>
          <w:sz w:val="22"/>
          <w:szCs w:val="22"/>
        </w:rPr>
        <w:t>,</w:t>
      </w:r>
      <w:proofErr w:type="gramEnd"/>
      <w:r w:rsidRPr="006F7B4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(ч. 1 ст. 8 ФЗ № 94).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 xml:space="preserve">  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  <w:r w:rsidRPr="006F7B4B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E25C3" w:rsidRPr="006F7B4B" w:rsidRDefault="008E25C3" w:rsidP="006F7B4B">
      <w:pPr>
        <w:ind w:firstLine="567"/>
        <w:jc w:val="both"/>
        <w:rPr>
          <w:sz w:val="22"/>
          <w:szCs w:val="22"/>
        </w:rPr>
      </w:pPr>
    </w:p>
    <w:p w:rsidR="0023781D" w:rsidRPr="008E25C3" w:rsidRDefault="008E25C3" w:rsidP="008E25C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781D" w:rsidRPr="008E25C3" w:rsidRDefault="0023781D" w:rsidP="008E25C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23781D" w:rsidRPr="008E25C3" w:rsidRDefault="0023781D" w:rsidP="008E25C3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23781D" w:rsidRPr="008E25C3" w:rsidRDefault="0023781D" w:rsidP="008E25C3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23781D" w:rsidRPr="008E25C3" w:rsidRDefault="0023781D" w:rsidP="008E25C3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 xml:space="preserve">от « </w:t>
      </w:r>
      <w:r w:rsidR="008E25C3" w:rsidRPr="00760DFB">
        <w:rPr>
          <w:rFonts w:ascii="Times New Roman" w:hAnsi="Times New Roman" w:cs="Times New Roman"/>
          <w:sz w:val="22"/>
          <w:szCs w:val="22"/>
        </w:rPr>
        <w:t xml:space="preserve">17 </w:t>
      </w:r>
      <w:r w:rsidRPr="008E25C3">
        <w:rPr>
          <w:rFonts w:ascii="Times New Roman" w:hAnsi="Times New Roman" w:cs="Times New Roman"/>
          <w:sz w:val="22"/>
          <w:szCs w:val="22"/>
        </w:rPr>
        <w:t xml:space="preserve">»  </w:t>
      </w:r>
      <w:r w:rsidR="008E25C3">
        <w:rPr>
          <w:rFonts w:ascii="Times New Roman" w:hAnsi="Times New Roman" w:cs="Times New Roman"/>
          <w:sz w:val="22"/>
          <w:szCs w:val="22"/>
        </w:rPr>
        <w:t>октября</w:t>
      </w:r>
      <w:r w:rsidRPr="008E25C3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23781D" w:rsidRPr="008E25C3" w:rsidRDefault="0023781D" w:rsidP="008E25C3">
      <w:pPr>
        <w:pStyle w:val="ConsPlusNonformat"/>
        <w:widowControl/>
        <w:ind w:left="4860"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8E25C3">
        <w:rPr>
          <w:rFonts w:ascii="Times New Roman" w:hAnsi="Times New Roman" w:cs="Times New Roman"/>
          <w:sz w:val="22"/>
          <w:szCs w:val="22"/>
        </w:rPr>
        <w:t>560</w:t>
      </w:r>
    </w:p>
    <w:p w:rsidR="0023781D" w:rsidRPr="008E25C3" w:rsidRDefault="0023781D" w:rsidP="008E25C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3781D" w:rsidRPr="008E25C3" w:rsidRDefault="0023781D" w:rsidP="0023781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23781D" w:rsidRPr="008E25C3" w:rsidRDefault="0023781D" w:rsidP="0023781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23781D" w:rsidRPr="008E25C3" w:rsidRDefault="0023781D" w:rsidP="0023781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E25C3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2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21"/>
        <w:gridCol w:w="572"/>
        <w:gridCol w:w="1620"/>
        <w:gridCol w:w="58"/>
        <w:gridCol w:w="1922"/>
        <w:gridCol w:w="1440"/>
        <w:gridCol w:w="1440"/>
        <w:gridCol w:w="724"/>
        <w:gridCol w:w="284"/>
        <w:gridCol w:w="72"/>
      </w:tblGrid>
      <w:tr w:rsidR="0023781D" w:rsidRPr="008E25C3" w:rsidTr="008E25C3">
        <w:trPr>
          <w:gridAfter w:val="2"/>
          <w:wAfter w:w="356" w:type="dxa"/>
          <w:trHeight w:val="76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E25C3">
              <w:rPr>
                <w:sz w:val="22"/>
                <w:szCs w:val="22"/>
              </w:rPr>
              <w:t xml:space="preserve"> фамилия, имя, отчество </w:t>
            </w:r>
            <w:r w:rsidRPr="008E25C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E25C3">
              <w:rPr>
                <w:sz w:val="22"/>
                <w:szCs w:val="22"/>
              </w:rPr>
              <w:t xml:space="preserve"> </w:t>
            </w:r>
          </w:p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(</w:t>
            </w:r>
            <w:r w:rsidRPr="008E25C3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cantSplit/>
          <w:trHeight w:val="65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2. Место нахождения </w:t>
            </w:r>
            <w:r w:rsidRPr="008E25C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E25C3">
              <w:rPr>
                <w:sz w:val="22"/>
                <w:szCs w:val="22"/>
              </w:rPr>
              <w:t xml:space="preserve"> место жительства </w:t>
            </w:r>
            <w:r w:rsidRPr="008E25C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E25C3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483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3781D" w:rsidRPr="008E25C3" w:rsidRDefault="0023781D" w:rsidP="00641EB9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E25C3">
              <w:rPr>
                <w:rStyle w:val="ac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174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26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rStyle w:val="ac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154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3.4. Код БИК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24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E25C3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247"/>
        </w:trPr>
        <w:tc>
          <w:tcPr>
            <w:tcW w:w="453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5. КПП</w:t>
            </w:r>
          </w:p>
        </w:tc>
        <w:tc>
          <w:tcPr>
            <w:tcW w:w="552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2"/>
          <w:wAfter w:w="356" w:type="dxa"/>
          <w:trHeight w:val="360"/>
        </w:trPr>
        <w:tc>
          <w:tcPr>
            <w:tcW w:w="1006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23781D" w:rsidRPr="008E25C3" w:rsidTr="008E25C3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N </w:t>
            </w:r>
            <w:r w:rsidRPr="008E25C3">
              <w:rPr>
                <w:sz w:val="22"/>
                <w:szCs w:val="22"/>
              </w:rPr>
              <w:br/>
            </w:r>
            <w:proofErr w:type="gramStart"/>
            <w:r w:rsidRPr="008E25C3">
              <w:rPr>
                <w:sz w:val="22"/>
                <w:szCs w:val="22"/>
              </w:rPr>
              <w:t>п</w:t>
            </w:r>
            <w:proofErr w:type="gramEnd"/>
            <w:r w:rsidRPr="008E25C3">
              <w:rPr>
                <w:sz w:val="22"/>
                <w:szCs w:val="22"/>
              </w:rPr>
              <w:t>/п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Характеристики</w:t>
            </w:r>
            <w:r w:rsidRPr="008E25C3">
              <w:rPr>
                <w:sz w:val="22"/>
                <w:szCs w:val="22"/>
              </w:rPr>
              <w:br/>
              <w:t xml:space="preserve">поставляемых </w:t>
            </w:r>
            <w:r w:rsidRPr="008E25C3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Единица </w:t>
            </w:r>
            <w:r w:rsidRPr="008E25C3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Количество  </w:t>
            </w:r>
            <w:r w:rsidRPr="008E25C3">
              <w:rPr>
                <w:sz w:val="22"/>
                <w:szCs w:val="22"/>
              </w:rPr>
              <w:br/>
              <w:t xml:space="preserve">поставляемых </w:t>
            </w:r>
            <w:r w:rsidRPr="008E25C3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Цена   </w:t>
            </w:r>
            <w:r w:rsidRPr="008E25C3">
              <w:rPr>
                <w:sz w:val="22"/>
                <w:szCs w:val="22"/>
              </w:rPr>
              <w:br/>
              <w:t xml:space="preserve">единицы  </w:t>
            </w:r>
            <w:r w:rsidRPr="008E25C3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Сумма</w:t>
            </w:r>
            <w:r w:rsidRPr="008E25C3">
              <w:rPr>
                <w:sz w:val="22"/>
                <w:szCs w:val="22"/>
              </w:rPr>
              <w:br/>
              <w:t>руб.</w:t>
            </w:r>
          </w:p>
        </w:tc>
      </w:tr>
      <w:tr w:rsidR="0023781D" w:rsidRPr="008E25C3" w:rsidTr="008E25C3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...</w:t>
            </w: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gridAfter w:val="1"/>
          <w:wAfter w:w="72" w:type="dxa"/>
          <w:trHeight w:val="240"/>
        </w:trPr>
        <w:tc>
          <w:tcPr>
            <w:tcW w:w="2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8E25C3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8E25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5C3" w:rsidRPr="008E25C3" w:rsidRDefault="008E25C3" w:rsidP="008E25C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В цену контракта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      </w:r>
          </w:p>
          <w:p w:rsidR="0023781D" w:rsidRPr="008E25C3" w:rsidRDefault="0023781D" w:rsidP="00641EB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3781D" w:rsidRPr="008E25C3" w:rsidRDefault="0023781D" w:rsidP="002378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3781D" w:rsidRPr="008E25C3" w:rsidRDefault="0023781D" w:rsidP="0023781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>Цена контракта ___________________________________ руб. ____  коп</w:t>
      </w:r>
      <w:proofErr w:type="gramStart"/>
      <w:r w:rsidRPr="008E25C3">
        <w:rPr>
          <w:sz w:val="22"/>
          <w:szCs w:val="22"/>
        </w:rPr>
        <w:t xml:space="preserve">., </w:t>
      </w:r>
      <w:proofErr w:type="gramEnd"/>
    </w:p>
    <w:p w:rsidR="0023781D" w:rsidRPr="008E25C3" w:rsidRDefault="0023781D" w:rsidP="0023781D">
      <w:pPr>
        <w:pStyle w:val="ConsPlusNormal"/>
        <w:widowControl/>
        <w:ind w:firstLine="0"/>
        <w:rPr>
          <w:sz w:val="22"/>
          <w:szCs w:val="22"/>
        </w:rPr>
      </w:pPr>
      <w:r w:rsidRPr="008E25C3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3781D" w:rsidRPr="008E25C3" w:rsidRDefault="0023781D" w:rsidP="0023781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в </w:t>
      </w:r>
      <w:proofErr w:type="spellStart"/>
      <w:r w:rsidRPr="008E25C3">
        <w:rPr>
          <w:sz w:val="22"/>
          <w:szCs w:val="22"/>
        </w:rPr>
        <w:t>т.ч</w:t>
      </w:r>
      <w:proofErr w:type="spellEnd"/>
      <w:r w:rsidRPr="008E25C3">
        <w:rPr>
          <w:sz w:val="22"/>
          <w:szCs w:val="22"/>
        </w:rPr>
        <w:t>. НДС___________________.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b/>
          <w:sz w:val="22"/>
          <w:szCs w:val="22"/>
        </w:rPr>
        <w:t>Примечание</w:t>
      </w:r>
      <w:r w:rsidRPr="008E25C3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lastRenderedPageBreak/>
        <w:t>________________________________________________________, согласн</w:t>
      </w:r>
      <w:proofErr w:type="gramStart"/>
      <w:r w:rsidRPr="008E25C3">
        <w:rPr>
          <w:sz w:val="22"/>
          <w:szCs w:val="22"/>
        </w:rPr>
        <w:t>о(</w:t>
      </w:r>
      <w:proofErr w:type="spellStart"/>
      <w:proofErr w:type="gramEnd"/>
      <w:r w:rsidRPr="008E25C3">
        <w:rPr>
          <w:sz w:val="22"/>
          <w:szCs w:val="22"/>
        </w:rPr>
        <w:t>ен</w:t>
      </w:r>
      <w:proofErr w:type="spellEnd"/>
      <w:r w:rsidRPr="008E25C3">
        <w:rPr>
          <w:sz w:val="22"/>
          <w:szCs w:val="22"/>
        </w:rPr>
        <w:t xml:space="preserve">) исполнить условия 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8E25C3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23781D" w:rsidRPr="008E25C3" w:rsidRDefault="0023781D" w:rsidP="0023781D">
      <w:pPr>
        <w:jc w:val="both"/>
        <w:rPr>
          <w:sz w:val="22"/>
          <w:szCs w:val="22"/>
          <w:vertAlign w:val="superscript"/>
        </w:rPr>
      </w:pPr>
      <w:r w:rsidRPr="008E25C3">
        <w:rPr>
          <w:sz w:val="22"/>
          <w:szCs w:val="22"/>
        </w:rPr>
        <w:t xml:space="preserve">______________________________________________________ является субъектом малого </w:t>
      </w:r>
      <w:r w:rsidRPr="008E25C3">
        <w:rPr>
          <w:sz w:val="22"/>
          <w:szCs w:val="22"/>
          <w:vertAlign w:val="superscript"/>
        </w:rPr>
        <w:t xml:space="preserve"> 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>Руководитель организации ____________ _____________</w:t>
      </w:r>
    </w:p>
    <w:p w:rsidR="0023781D" w:rsidRPr="008E25C3" w:rsidRDefault="0023781D" w:rsidP="002378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                           </w:t>
      </w:r>
      <w:r w:rsidRPr="008E25C3">
        <w:rPr>
          <w:sz w:val="22"/>
          <w:szCs w:val="22"/>
        </w:rPr>
        <w:tab/>
      </w:r>
      <w:r w:rsidRPr="008E25C3">
        <w:rPr>
          <w:sz w:val="22"/>
          <w:szCs w:val="22"/>
        </w:rPr>
        <w:tab/>
        <w:t xml:space="preserve">  (подпись) </w:t>
      </w:r>
      <w:r w:rsidRPr="008E25C3">
        <w:rPr>
          <w:sz w:val="22"/>
          <w:szCs w:val="22"/>
        </w:rPr>
        <w:tab/>
        <w:t xml:space="preserve">        (Ф.И.О.)</w:t>
      </w:r>
    </w:p>
    <w:p w:rsidR="0023781D" w:rsidRPr="008E25C3" w:rsidRDefault="0023781D" w:rsidP="0023781D">
      <w:pPr>
        <w:autoSpaceDE w:val="0"/>
        <w:autoSpaceDN w:val="0"/>
        <w:adjustRightInd w:val="0"/>
        <w:rPr>
          <w:sz w:val="22"/>
          <w:szCs w:val="22"/>
        </w:rPr>
      </w:pPr>
      <w:r w:rsidRPr="008E25C3">
        <w:rPr>
          <w:sz w:val="22"/>
          <w:szCs w:val="22"/>
        </w:rPr>
        <w:t>М.П.</w:t>
      </w:r>
    </w:p>
    <w:p w:rsidR="0023781D" w:rsidRPr="008E25C3" w:rsidRDefault="0023781D" w:rsidP="0023781D">
      <w:pPr>
        <w:pStyle w:val="Textbody"/>
        <w:rPr>
          <w:rFonts w:cs="Times New Roman"/>
          <w:sz w:val="22"/>
          <w:szCs w:val="22"/>
        </w:rPr>
      </w:pPr>
    </w:p>
    <w:p w:rsidR="0023781D" w:rsidRPr="008E25C3" w:rsidRDefault="0023781D" w:rsidP="0023781D">
      <w:pPr>
        <w:rPr>
          <w:sz w:val="22"/>
          <w:szCs w:val="22"/>
        </w:rPr>
        <w:sectPr w:rsidR="0023781D" w:rsidRPr="008E25C3">
          <w:type w:val="continuous"/>
          <w:pgSz w:w="11905" w:h="16837"/>
          <w:pgMar w:top="1134" w:right="1134" w:bottom="1134" w:left="1134" w:header="720" w:footer="720" w:gutter="0"/>
          <w:cols w:space="0"/>
        </w:sectPr>
      </w:pPr>
    </w:p>
    <w:p w:rsidR="0023781D" w:rsidRPr="008E25C3" w:rsidRDefault="0023781D" w:rsidP="0023781D">
      <w:pPr>
        <w:pStyle w:val="Standard"/>
        <w:rPr>
          <w:rFonts w:cs="Times New Roman"/>
          <w:sz w:val="22"/>
          <w:szCs w:val="22"/>
        </w:rPr>
      </w:pPr>
    </w:p>
    <w:p w:rsidR="0023781D" w:rsidRPr="008E25C3" w:rsidRDefault="0023781D" w:rsidP="0023781D">
      <w:pPr>
        <w:pStyle w:val="Normal1"/>
        <w:spacing w:before="0" w:after="0"/>
        <w:jc w:val="center"/>
        <w:rPr>
          <w:caps/>
          <w:sz w:val="22"/>
          <w:szCs w:val="22"/>
          <w:lang w:val="de-DE"/>
        </w:rPr>
      </w:pPr>
    </w:p>
    <w:p w:rsidR="0023781D" w:rsidRPr="008E25C3" w:rsidRDefault="0023781D" w:rsidP="0023781D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8E25C3">
        <w:rPr>
          <w:caps/>
          <w:sz w:val="22"/>
          <w:szCs w:val="22"/>
        </w:rPr>
        <w:t>ОПРЕДЕЛЕНИЕ МАКСИМАЛЬНОЙ ЦЕНЫ КОНТРАКТА</w:t>
      </w:r>
    </w:p>
    <w:p w:rsidR="0023781D" w:rsidRPr="008E25C3" w:rsidRDefault="0023781D" w:rsidP="0023781D">
      <w:pPr>
        <w:pStyle w:val="Normal1"/>
        <w:spacing w:before="0" w:after="0"/>
        <w:jc w:val="center"/>
        <w:rPr>
          <w:sz w:val="22"/>
          <w:szCs w:val="22"/>
        </w:rPr>
      </w:pPr>
      <w:r w:rsidRPr="008E25C3">
        <w:rPr>
          <w:sz w:val="22"/>
          <w:szCs w:val="22"/>
        </w:rPr>
        <w:t>(изучение рынка товаров, работ, услуг)</w:t>
      </w:r>
    </w:p>
    <w:p w:rsidR="0023781D" w:rsidRPr="008E25C3" w:rsidRDefault="0023781D" w:rsidP="0023781D">
      <w:pPr>
        <w:pStyle w:val="Normal1"/>
        <w:spacing w:before="0" w:after="0"/>
        <w:jc w:val="center"/>
        <w:rPr>
          <w:sz w:val="22"/>
          <w:szCs w:val="22"/>
        </w:rPr>
      </w:pPr>
    </w:p>
    <w:p w:rsidR="0023781D" w:rsidRPr="008E25C3" w:rsidRDefault="0023781D" w:rsidP="0023781D">
      <w:pPr>
        <w:pStyle w:val="Normal1"/>
        <w:spacing w:before="0" w:after="0"/>
        <w:rPr>
          <w:sz w:val="22"/>
          <w:szCs w:val="22"/>
        </w:rPr>
      </w:pPr>
    </w:p>
    <w:p w:rsidR="0023781D" w:rsidRPr="008E25C3" w:rsidRDefault="0023781D" w:rsidP="0023781D">
      <w:pPr>
        <w:pStyle w:val="Normal1"/>
        <w:spacing w:before="0" w:after="0"/>
        <w:rPr>
          <w:sz w:val="22"/>
          <w:szCs w:val="22"/>
        </w:rPr>
      </w:pPr>
      <w:r w:rsidRPr="008E25C3">
        <w:rPr>
          <w:sz w:val="22"/>
          <w:szCs w:val="22"/>
        </w:rPr>
        <w:t>Способ изучения рынка: кабинетное исследование</w:t>
      </w:r>
    </w:p>
    <w:p w:rsidR="0023781D" w:rsidRPr="008E25C3" w:rsidRDefault="0023781D" w:rsidP="0023781D">
      <w:pPr>
        <w:pStyle w:val="Normal1"/>
        <w:spacing w:before="0" w:after="0"/>
        <w:rPr>
          <w:sz w:val="22"/>
          <w:szCs w:val="22"/>
        </w:rPr>
      </w:pPr>
      <w:r w:rsidRPr="008E25C3">
        <w:rPr>
          <w:sz w:val="22"/>
          <w:szCs w:val="22"/>
        </w:rPr>
        <w:t>Дата изучения рынка:14.10.2013 г.</w:t>
      </w:r>
    </w:p>
    <w:p w:rsidR="0023781D" w:rsidRPr="008E25C3" w:rsidRDefault="0023781D" w:rsidP="0023781D">
      <w:pPr>
        <w:pStyle w:val="Normal1"/>
        <w:spacing w:before="0" w:after="0"/>
        <w:rPr>
          <w:sz w:val="22"/>
          <w:szCs w:val="22"/>
        </w:rPr>
      </w:pPr>
    </w:p>
    <w:p w:rsidR="0023781D" w:rsidRPr="008E25C3" w:rsidRDefault="0023781D" w:rsidP="0023781D">
      <w:pPr>
        <w:pStyle w:val="Normal1"/>
        <w:spacing w:before="0" w:after="0"/>
        <w:jc w:val="center"/>
        <w:rPr>
          <w:sz w:val="22"/>
          <w:szCs w:val="22"/>
        </w:rPr>
      </w:pPr>
      <w:r w:rsidRPr="008E25C3">
        <w:rPr>
          <w:sz w:val="22"/>
          <w:szCs w:val="22"/>
        </w:rPr>
        <w:t>Источники информации:</w:t>
      </w:r>
    </w:p>
    <w:p w:rsidR="0023781D" w:rsidRPr="008E25C3" w:rsidRDefault="0023781D" w:rsidP="0023781D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675"/>
        <w:gridCol w:w="9259"/>
      </w:tblGrid>
      <w:tr w:rsidR="0023781D" w:rsidRPr="008E25C3" w:rsidTr="008E25C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№ </w:t>
            </w:r>
            <w:proofErr w:type="gramStart"/>
            <w:r w:rsidRPr="008E25C3">
              <w:rPr>
                <w:sz w:val="22"/>
                <w:szCs w:val="22"/>
              </w:rPr>
              <w:t>п</w:t>
            </w:r>
            <w:proofErr w:type="gramEnd"/>
            <w:r w:rsidRPr="008E25C3">
              <w:rPr>
                <w:sz w:val="22"/>
                <w:szCs w:val="22"/>
              </w:rPr>
              <w:t>/п</w:t>
            </w:r>
          </w:p>
        </w:tc>
        <w:tc>
          <w:tcPr>
            <w:tcW w:w="9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Участники исследования</w:t>
            </w:r>
          </w:p>
        </w:tc>
      </w:tr>
      <w:tr w:rsidR="0023781D" w:rsidRPr="008E25C3" w:rsidTr="008E25C3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1</w:t>
            </w:r>
          </w:p>
        </w:tc>
        <w:tc>
          <w:tcPr>
            <w:tcW w:w="9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ООО «Эльдорадо»</w:t>
            </w:r>
          </w:p>
        </w:tc>
      </w:tr>
      <w:tr w:rsidR="0023781D" w:rsidRPr="008E25C3" w:rsidTr="008E25C3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2</w:t>
            </w:r>
          </w:p>
        </w:tc>
        <w:tc>
          <w:tcPr>
            <w:tcW w:w="9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ООО  «ТПК РАДУГА»</w:t>
            </w:r>
          </w:p>
        </w:tc>
      </w:tr>
      <w:tr w:rsidR="0023781D" w:rsidRPr="008E25C3" w:rsidTr="008E25C3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</w:t>
            </w:r>
          </w:p>
        </w:tc>
        <w:tc>
          <w:tcPr>
            <w:tcW w:w="9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81D" w:rsidRPr="008E25C3" w:rsidRDefault="0023781D" w:rsidP="00641EB9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ООО «</w:t>
            </w:r>
            <w:proofErr w:type="spellStart"/>
            <w:r w:rsidRPr="008E25C3">
              <w:rPr>
                <w:sz w:val="22"/>
                <w:szCs w:val="22"/>
              </w:rPr>
              <w:t>СервисТрейд</w:t>
            </w:r>
            <w:proofErr w:type="spellEnd"/>
            <w:r w:rsidRPr="008E25C3">
              <w:rPr>
                <w:sz w:val="22"/>
                <w:szCs w:val="22"/>
              </w:rPr>
              <w:t>»</w:t>
            </w:r>
          </w:p>
        </w:tc>
      </w:tr>
    </w:tbl>
    <w:p w:rsidR="0023781D" w:rsidRDefault="0023781D" w:rsidP="0023781D">
      <w:pPr>
        <w:pStyle w:val="Normal1"/>
        <w:jc w:val="center"/>
        <w:rPr>
          <w:sz w:val="22"/>
          <w:szCs w:val="22"/>
        </w:rPr>
      </w:pPr>
      <w:r w:rsidRPr="008E25C3">
        <w:rPr>
          <w:sz w:val="22"/>
          <w:szCs w:val="22"/>
        </w:rPr>
        <w:t>Результаты изучения рынка:</w:t>
      </w:r>
    </w:p>
    <w:p w:rsidR="008E25C3" w:rsidRPr="008E25C3" w:rsidRDefault="008E25C3" w:rsidP="0023781D">
      <w:pPr>
        <w:pStyle w:val="Normal1"/>
        <w:jc w:val="center"/>
        <w:rPr>
          <w:sz w:val="22"/>
          <w:szCs w:val="22"/>
        </w:rPr>
      </w:pPr>
    </w:p>
    <w:tbl>
      <w:tblPr>
        <w:tblW w:w="0" w:type="auto"/>
        <w:tblInd w:w="-477" w:type="dxa"/>
        <w:tblLayout w:type="fixed"/>
        <w:tblLook w:val="0000" w:firstRow="0" w:lastRow="0" w:firstColumn="0" w:lastColumn="0" w:noHBand="0" w:noVBand="0"/>
      </w:tblPr>
      <w:tblGrid>
        <w:gridCol w:w="2182"/>
        <w:gridCol w:w="878"/>
        <w:gridCol w:w="837"/>
        <w:gridCol w:w="963"/>
        <w:gridCol w:w="860"/>
        <w:gridCol w:w="1452"/>
        <w:gridCol w:w="1177"/>
        <w:gridCol w:w="2017"/>
      </w:tblGrid>
      <w:tr w:rsidR="0023781D" w:rsidRPr="008E25C3" w:rsidTr="008E25C3">
        <w:trPr>
          <w:cantSplit/>
          <w:trHeight w:hRule="exact" w:val="624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Ед.  изм.</w:t>
            </w:r>
          </w:p>
        </w:tc>
        <w:tc>
          <w:tcPr>
            <w:tcW w:w="2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ind w:right="-298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snapToGrid w:val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Кол-во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snapToGrid w:val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Сумма</w:t>
            </w:r>
          </w:p>
        </w:tc>
      </w:tr>
      <w:tr w:rsidR="0023781D" w:rsidRPr="008E25C3" w:rsidTr="008E25C3">
        <w:trPr>
          <w:cantSplit/>
          <w:trHeight w:hRule="exact" w:val="576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№ 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№ 2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№ 3</w:t>
            </w:r>
          </w:p>
        </w:tc>
        <w:tc>
          <w:tcPr>
            <w:tcW w:w="1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rPr>
                <w:sz w:val="22"/>
                <w:szCs w:val="22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rPr>
                <w:sz w:val="22"/>
                <w:szCs w:val="22"/>
              </w:rPr>
            </w:pPr>
          </w:p>
        </w:tc>
      </w:tr>
      <w:tr w:rsidR="0023781D" w:rsidRPr="008E25C3" w:rsidTr="008E25C3">
        <w:trPr>
          <w:trHeight w:val="492"/>
        </w:trPr>
        <w:tc>
          <w:tcPr>
            <w:tcW w:w="2182" w:type="dxa"/>
            <w:tcBorders>
              <w:left w:val="single" w:sz="4" w:space="0" w:color="000000"/>
              <w:bottom w:val="single" w:sz="4" w:space="0" w:color="000000"/>
            </w:tcBorders>
          </w:tcPr>
          <w:p w:rsidR="0023781D" w:rsidRPr="008E25C3" w:rsidRDefault="0023781D" w:rsidP="00641EB9">
            <w:pPr>
              <w:snapToGrid w:val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Поставка кассетных магнитол с проигрывателем компакт-дисков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8E25C3" w:rsidP="00641EB9">
            <w:pPr>
              <w:pStyle w:val="Normal1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Ш</w:t>
            </w:r>
            <w:r w:rsidR="0023781D" w:rsidRPr="008E25C3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3989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3790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3999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3926</w:t>
            </w:r>
          </w:p>
        </w:tc>
        <w:tc>
          <w:tcPr>
            <w:tcW w:w="11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snapToGrid w:val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5</w:t>
            </w: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81D" w:rsidRPr="008E25C3" w:rsidRDefault="0023781D" w:rsidP="00641EB9">
            <w:pPr>
              <w:snapToGrid w:val="0"/>
              <w:jc w:val="center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19630</w:t>
            </w:r>
          </w:p>
        </w:tc>
      </w:tr>
    </w:tbl>
    <w:p w:rsidR="0023781D" w:rsidRPr="008E25C3" w:rsidRDefault="0023781D" w:rsidP="0023781D">
      <w:pPr>
        <w:pStyle w:val="Normal1"/>
        <w:jc w:val="both"/>
        <w:rPr>
          <w:sz w:val="22"/>
          <w:szCs w:val="22"/>
        </w:rPr>
      </w:pPr>
    </w:p>
    <w:p w:rsidR="0023781D" w:rsidRPr="008E25C3" w:rsidRDefault="0023781D" w:rsidP="0023781D">
      <w:pPr>
        <w:pStyle w:val="Normal1"/>
        <w:jc w:val="both"/>
        <w:rPr>
          <w:sz w:val="22"/>
          <w:szCs w:val="22"/>
        </w:rPr>
      </w:pPr>
      <w:r w:rsidRPr="008E25C3">
        <w:rPr>
          <w:b/>
          <w:sz w:val="22"/>
          <w:szCs w:val="22"/>
        </w:rPr>
        <w:t>Вывод:</w:t>
      </w:r>
      <w:r w:rsidRPr="008E25C3">
        <w:rPr>
          <w:sz w:val="22"/>
          <w:szCs w:val="22"/>
        </w:rPr>
        <w:t xml:space="preserve"> Проведенные исследования позволяют определить максимальную цену контракта в размере 19630 руб.</w:t>
      </w:r>
    </w:p>
    <w:p w:rsidR="0023781D" w:rsidRPr="008E25C3" w:rsidRDefault="0023781D" w:rsidP="0023781D">
      <w:pPr>
        <w:pStyle w:val="Normal1"/>
        <w:jc w:val="both"/>
        <w:rPr>
          <w:sz w:val="22"/>
          <w:szCs w:val="22"/>
        </w:rPr>
      </w:pPr>
    </w:p>
    <w:p w:rsidR="0023781D" w:rsidRPr="008E25C3" w:rsidRDefault="0023781D" w:rsidP="0023781D">
      <w:pPr>
        <w:pStyle w:val="Normal1"/>
        <w:jc w:val="both"/>
        <w:rPr>
          <w:sz w:val="22"/>
          <w:szCs w:val="22"/>
        </w:rPr>
      </w:pPr>
    </w:p>
    <w:p w:rsidR="0023781D" w:rsidRDefault="0023781D" w:rsidP="0023781D">
      <w:pPr>
        <w:pStyle w:val="Normal1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Директор  МБУ ДОД ДЮСШ № 9                                                                  И.А. </w:t>
      </w:r>
      <w:proofErr w:type="spellStart"/>
      <w:r w:rsidRPr="008E25C3">
        <w:rPr>
          <w:sz w:val="22"/>
          <w:szCs w:val="22"/>
        </w:rPr>
        <w:t>Чернышкова</w:t>
      </w:r>
      <w:proofErr w:type="spellEnd"/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Default="008E25C3" w:rsidP="0023781D">
      <w:pPr>
        <w:pStyle w:val="Normal1"/>
        <w:jc w:val="both"/>
        <w:rPr>
          <w:sz w:val="22"/>
          <w:szCs w:val="22"/>
        </w:rPr>
      </w:pPr>
    </w:p>
    <w:p w:rsidR="008E25C3" w:rsidRPr="008E25C3" w:rsidRDefault="008E25C3" w:rsidP="0023781D">
      <w:pPr>
        <w:pStyle w:val="Normal1"/>
        <w:jc w:val="both"/>
        <w:rPr>
          <w:sz w:val="22"/>
          <w:szCs w:val="22"/>
        </w:rPr>
      </w:pPr>
    </w:p>
    <w:p w:rsidR="0023781D" w:rsidRPr="008E25C3" w:rsidRDefault="0023781D" w:rsidP="0023781D">
      <w:pPr>
        <w:rPr>
          <w:sz w:val="22"/>
          <w:szCs w:val="22"/>
        </w:rPr>
      </w:pPr>
    </w:p>
    <w:p w:rsidR="0023781D" w:rsidRPr="008E25C3" w:rsidRDefault="0023781D" w:rsidP="0023781D">
      <w:pPr>
        <w:pStyle w:val="a6"/>
        <w:jc w:val="right"/>
        <w:rPr>
          <w:sz w:val="22"/>
          <w:szCs w:val="22"/>
        </w:rPr>
      </w:pPr>
      <w:r w:rsidRPr="008E25C3">
        <w:rPr>
          <w:sz w:val="22"/>
          <w:szCs w:val="22"/>
        </w:rPr>
        <w:t>Проект</w:t>
      </w:r>
    </w:p>
    <w:p w:rsidR="0023781D" w:rsidRPr="008E25C3" w:rsidRDefault="008E25C3" w:rsidP="0023781D">
      <w:pPr>
        <w:pStyle w:val="a6"/>
        <w:rPr>
          <w:b w:val="0"/>
          <w:sz w:val="22"/>
          <w:szCs w:val="22"/>
        </w:rPr>
      </w:pPr>
      <w:r>
        <w:rPr>
          <w:sz w:val="22"/>
          <w:szCs w:val="22"/>
        </w:rPr>
        <w:t>Гражданско-правовой договор</w:t>
      </w:r>
      <w:r w:rsidR="0023781D" w:rsidRPr="008E25C3">
        <w:rPr>
          <w:sz w:val="22"/>
          <w:szCs w:val="22"/>
        </w:rPr>
        <w:t xml:space="preserve"> №</w:t>
      </w:r>
      <w:r w:rsidR="0023781D" w:rsidRPr="008E25C3">
        <w:rPr>
          <w:b w:val="0"/>
          <w:sz w:val="22"/>
          <w:szCs w:val="22"/>
        </w:rPr>
        <w:t>____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на поставку товаров для муниципальных нужд</w:t>
      </w:r>
    </w:p>
    <w:p w:rsidR="0023781D" w:rsidRPr="008E25C3" w:rsidRDefault="0023781D" w:rsidP="0023781D">
      <w:pPr>
        <w:jc w:val="center"/>
        <w:rPr>
          <w:sz w:val="22"/>
          <w:szCs w:val="22"/>
        </w:rPr>
      </w:pP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г. Иваново                                                                                              </w:t>
      </w:r>
      <w:r w:rsidRPr="008E25C3">
        <w:rPr>
          <w:sz w:val="22"/>
          <w:szCs w:val="22"/>
        </w:rPr>
        <w:tab/>
      </w:r>
      <w:r w:rsidR="008E25C3">
        <w:rPr>
          <w:sz w:val="22"/>
          <w:szCs w:val="22"/>
        </w:rPr>
        <w:t xml:space="preserve">                 </w:t>
      </w:r>
      <w:r w:rsidRPr="008E25C3">
        <w:rPr>
          <w:sz w:val="22"/>
          <w:szCs w:val="22"/>
        </w:rPr>
        <w:t xml:space="preserve"> «__» _______  2013 г.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</w:p>
    <w:p w:rsidR="0023781D" w:rsidRPr="008E25C3" w:rsidRDefault="0023781D" w:rsidP="0023781D">
      <w:pPr>
        <w:widowControl w:val="0"/>
        <w:ind w:firstLine="720"/>
        <w:jc w:val="both"/>
        <w:rPr>
          <w:sz w:val="22"/>
          <w:szCs w:val="22"/>
        </w:rPr>
      </w:pPr>
      <w:proofErr w:type="gramStart"/>
      <w:r w:rsidRPr="008E25C3">
        <w:rPr>
          <w:b/>
          <w:sz w:val="22"/>
          <w:szCs w:val="22"/>
        </w:rPr>
        <w:t>МБУ ДОД ДЮСШ №9</w:t>
      </w:r>
      <w:r w:rsidRPr="008E25C3">
        <w:rPr>
          <w:sz w:val="22"/>
          <w:szCs w:val="22"/>
        </w:rPr>
        <w:t xml:space="preserve"> комитета по физической культуре и спорту Администрации города Иванова, именуемое в дальнейшем «</w:t>
      </w:r>
      <w:r w:rsidRPr="008E25C3">
        <w:rPr>
          <w:b/>
          <w:sz w:val="22"/>
          <w:szCs w:val="22"/>
        </w:rPr>
        <w:t>Заказчик</w:t>
      </w:r>
      <w:r w:rsidRPr="008E25C3">
        <w:rPr>
          <w:sz w:val="22"/>
          <w:szCs w:val="22"/>
        </w:rPr>
        <w:t xml:space="preserve">», в лице директора </w:t>
      </w:r>
      <w:proofErr w:type="spellStart"/>
      <w:r w:rsidRPr="008E25C3">
        <w:rPr>
          <w:sz w:val="22"/>
          <w:szCs w:val="22"/>
        </w:rPr>
        <w:t>Чернышковой</w:t>
      </w:r>
      <w:proofErr w:type="spellEnd"/>
      <w:r w:rsidRPr="008E25C3">
        <w:rPr>
          <w:sz w:val="22"/>
          <w:szCs w:val="22"/>
        </w:rPr>
        <w:t xml:space="preserve"> Ирины Александровны, действующего на основании Устава, с одной стороны, и ____________________, именуемое в дальнейшем «</w:t>
      </w:r>
      <w:r w:rsidRPr="008E25C3">
        <w:rPr>
          <w:b/>
          <w:sz w:val="22"/>
          <w:szCs w:val="22"/>
        </w:rPr>
        <w:t>Поставщик</w:t>
      </w:r>
      <w:r w:rsidRPr="008E25C3">
        <w:rPr>
          <w:sz w:val="22"/>
          <w:szCs w:val="22"/>
        </w:rPr>
        <w:t xml:space="preserve">», в лице ____________________________________,  действующего на основании ________________, с  другой стороны, именуемые в дальнейшем «Стороны», на основании протокола рассмотрения и оценки котировочных заявок  от ___________  № ____ заключили настоящий </w:t>
      </w:r>
      <w:r w:rsidR="008E25C3">
        <w:rPr>
          <w:sz w:val="22"/>
          <w:szCs w:val="22"/>
        </w:rPr>
        <w:t>гражданско-правовой договор</w:t>
      </w:r>
      <w:proofErr w:type="gramEnd"/>
      <w:r w:rsidR="008E25C3">
        <w:rPr>
          <w:sz w:val="22"/>
          <w:szCs w:val="22"/>
        </w:rPr>
        <w:t xml:space="preserve"> </w:t>
      </w:r>
      <w:r w:rsidRPr="008E25C3">
        <w:rPr>
          <w:sz w:val="22"/>
          <w:szCs w:val="22"/>
        </w:rPr>
        <w:t>(далее – Контракт) о нижеследующем: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1. Предмет Контракта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</w:t>
      </w:r>
      <w:r w:rsidRPr="008E25C3">
        <w:rPr>
          <w:b/>
          <w:sz w:val="22"/>
          <w:szCs w:val="22"/>
        </w:rPr>
        <w:t>по поставке кассетных магнитол с проигрывателем компакт-дисков для нужд</w:t>
      </w:r>
      <w:r w:rsidRPr="008E25C3">
        <w:rPr>
          <w:b/>
          <w:spacing w:val="-2"/>
          <w:sz w:val="22"/>
          <w:szCs w:val="22"/>
        </w:rPr>
        <w:t xml:space="preserve"> МБУ ДОД ДЮСШ № 9</w:t>
      </w:r>
      <w:r w:rsidRPr="008E25C3">
        <w:rPr>
          <w:sz w:val="22"/>
          <w:szCs w:val="22"/>
        </w:rPr>
        <w:t xml:space="preserve"> в соответствии со спецификацией, именуемой в дальнейшем Товар.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1.2. Заказчик обязуется обеспечить оплату поставленного товара, указанного в п.1.1. Контракта  в порядке и на условиях, предусмотренных Контрактом.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2. Цена Контракта и порядок расчетов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2.1. Цена настоящего Контракта составляет  _______________ рублей, в </w:t>
      </w:r>
      <w:proofErr w:type="spellStart"/>
      <w:r w:rsidRPr="008E25C3">
        <w:rPr>
          <w:sz w:val="22"/>
          <w:szCs w:val="22"/>
        </w:rPr>
        <w:t>т.ч</w:t>
      </w:r>
      <w:proofErr w:type="spellEnd"/>
      <w:r w:rsidRPr="008E25C3">
        <w:rPr>
          <w:sz w:val="22"/>
          <w:szCs w:val="22"/>
        </w:rPr>
        <w:t>. НДС  _______________.</w:t>
      </w:r>
    </w:p>
    <w:p w:rsidR="0023781D" w:rsidRPr="008E25C3" w:rsidRDefault="0023781D" w:rsidP="0023781D">
      <w:pPr>
        <w:pStyle w:val="ConsPlusNormal"/>
        <w:ind w:firstLine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>2.2. В цену контракта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</w:r>
    </w:p>
    <w:p w:rsidR="0023781D" w:rsidRPr="008E25C3" w:rsidRDefault="0023781D" w:rsidP="0023781D">
      <w:pPr>
        <w:pStyle w:val="ConsPlusNormal"/>
        <w:ind w:firstLine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2.3. Цена Контракта является твердой и не может изменяться в ходе его </w:t>
      </w:r>
      <w:r w:rsidR="00BC500E">
        <w:rPr>
          <w:sz w:val="22"/>
          <w:szCs w:val="22"/>
        </w:rPr>
        <w:t>исполнения за исключением случаев, предусмотренных действующим законодательством РФ</w:t>
      </w:r>
      <w:r w:rsidRPr="008E25C3">
        <w:rPr>
          <w:sz w:val="22"/>
          <w:szCs w:val="22"/>
        </w:rPr>
        <w:t>.</w:t>
      </w:r>
    </w:p>
    <w:p w:rsidR="0023781D" w:rsidRPr="008E25C3" w:rsidRDefault="0023781D" w:rsidP="0023781D">
      <w:pPr>
        <w:widowControl w:val="0"/>
        <w:autoSpaceDE w:val="0"/>
        <w:jc w:val="both"/>
        <w:rPr>
          <w:sz w:val="22"/>
          <w:szCs w:val="22"/>
        </w:rPr>
      </w:pPr>
      <w:r w:rsidRPr="008E25C3">
        <w:rPr>
          <w:sz w:val="22"/>
          <w:szCs w:val="22"/>
        </w:rPr>
        <w:t>2.4.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23781D" w:rsidRPr="008E25C3" w:rsidRDefault="0023781D" w:rsidP="0023781D">
      <w:pPr>
        <w:jc w:val="both"/>
        <w:rPr>
          <w:bCs/>
          <w:sz w:val="22"/>
          <w:szCs w:val="22"/>
        </w:rPr>
      </w:pPr>
      <w:r w:rsidRPr="008E25C3">
        <w:rPr>
          <w:bCs/>
          <w:sz w:val="22"/>
          <w:szCs w:val="22"/>
        </w:rPr>
        <w:t>2.5.</w:t>
      </w:r>
      <w:r w:rsidRPr="008E25C3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8E25C3">
        <w:rPr>
          <w:sz w:val="22"/>
          <w:szCs w:val="22"/>
        </w:rPr>
        <w:t>с даты поставки</w:t>
      </w:r>
      <w:proofErr w:type="gramEnd"/>
      <w:r w:rsidRPr="008E25C3">
        <w:rPr>
          <w:sz w:val="22"/>
          <w:szCs w:val="22"/>
        </w:rPr>
        <w:t xml:space="preserve"> товара</w:t>
      </w:r>
      <w:r w:rsidRPr="008E25C3">
        <w:rPr>
          <w:bCs/>
          <w:sz w:val="22"/>
          <w:szCs w:val="22"/>
        </w:rPr>
        <w:t xml:space="preserve">. При этом датой поставки товара считается дата подписания </w:t>
      </w:r>
      <w:r w:rsidRPr="008E25C3">
        <w:rPr>
          <w:sz w:val="22"/>
          <w:szCs w:val="22"/>
        </w:rPr>
        <w:t xml:space="preserve">товарно-транспортной накладной </w:t>
      </w:r>
      <w:r w:rsidRPr="008E25C3">
        <w:rPr>
          <w:bCs/>
          <w:sz w:val="22"/>
          <w:szCs w:val="22"/>
        </w:rPr>
        <w:t>надлежаще уполномоченными  представителями Сторон.</w:t>
      </w:r>
    </w:p>
    <w:p w:rsidR="0023781D" w:rsidRPr="008E25C3" w:rsidRDefault="0023781D" w:rsidP="0023781D">
      <w:pPr>
        <w:jc w:val="both"/>
        <w:rPr>
          <w:bCs/>
          <w:sz w:val="22"/>
          <w:szCs w:val="22"/>
        </w:rPr>
      </w:pPr>
      <w:r w:rsidRPr="008E25C3">
        <w:rPr>
          <w:sz w:val="22"/>
          <w:szCs w:val="22"/>
        </w:rPr>
        <w:t>2.6.</w:t>
      </w:r>
      <w:r w:rsidR="00BC500E">
        <w:rPr>
          <w:sz w:val="22"/>
          <w:szCs w:val="22"/>
        </w:rPr>
        <w:t xml:space="preserve"> </w:t>
      </w:r>
      <w:r w:rsidRPr="008E25C3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="006061F6">
        <w:rPr>
          <w:bCs/>
          <w:sz w:val="22"/>
          <w:szCs w:val="22"/>
        </w:rPr>
        <w:t xml:space="preserve"> в соответствии с пунктом 7</w:t>
      </w:r>
      <w:r w:rsidRPr="008E25C3">
        <w:rPr>
          <w:bCs/>
          <w:sz w:val="22"/>
          <w:szCs w:val="22"/>
        </w:rPr>
        <w:t xml:space="preserve"> Контракта.</w:t>
      </w:r>
    </w:p>
    <w:p w:rsidR="0023781D" w:rsidRPr="008E25C3" w:rsidRDefault="0023781D" w:rsidP="0023781D">
      <w:pPr>
        <w:jc w:val="both"/>
        <w:rPr>
          <w:bCs/>
          <w:sz w:val="22"/>
          <w:szCs w:val="22"/>
        </w:rPr>
      </w:pPr>
      <w:r w:rsidRPr="008E25C3">
        <w:rPr>
          <w:bCs/>
          <w:sz w:val="22"/>
          <w:szCs w:val="22"/>
        </w:rPr>
        <w:t>2.7.</w:t>
      </w:r>
      <w:r w:rsidR="00BC500E">
        <w:rPr>
          <w:bCs/>
          <w:sz w:val="22"/>
          <w:szCs w:val="22"/>
        </w:rPr>
        <w:t xml:space="preserve"> </w:t>
      </w:r>
      <w:r w:rsidRPr="008E25C3">
        <w:rPr>
          <w:bCs/>
          <w:sz w:val="22"/>
          <w:szCs w:val="22"/>
        </w:rPr>
        <w:t>Оплата производится за счет</w:t>
      </w:r>
      <w:r w:rsidR="003A27A8" w:rsidRPr="003A27A8">
        <w:rPr>
          <w:bCs/>
          <w:sz w:val="22"/>
          <w:szCs w:val="22"/>
        </w:rPr>
        <w:t xml:space="preserve"> </w:t>
      </w:r>
      <w:r w:rsidR="003A27A8">
        <w:rPr>
          <w:bCs/>
          <w:sz w:val="22"/>
          <w:szCs w:val="22"/>
        </w:rPr>
        <w:t>внебюджетных средств</w:t>
      </w:r>
      <w:r w:rsidRPr="008E25C3">
        <w:rPr>
          <w:bCs/>
          <w:sz w:val="22"/>
          <w:szCs w:val="22"/>
        </w:rPr>
        <w:t>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3. Сроки и условия поставки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3.1. Товар должен быть поставлен в течение 5 (пяти) рабочих дней после подписания Контракта. 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3.4. Поставляемый товар должен быть новым, по качеству и комплектности соответствовать техническим характерис</w:t>
      </w:r>
      <w:r w:rsidR="00BC500E">
        <w:rPr>
          <w:sz w:val="22"/>
          <w:szCs w:val="22"/>
        </w:rPr>
        <w:t>тикам, указанным в спецификации.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3.5. Упаковка и маркировка товара должны соответствовать требованиям ГОСТа, импортный товар – международным стандартам. 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3.6. Упаковка должна обеспечивать сохранность товара при транспортировке и погрузо-разгрузочных работах к месту доставки.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3.7.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3.8. Товар поставляется по адресу: г. Иваново, ул. Генерала Хлебникова, 32, литер ВВ</w:t>
      </w:r>
      <w:proofErr w:type="gramStart"/>
      <w:r w:rsidRPr="008E25C3">
        <w:rPr>
          <w:sz w:val="22"/>
          <w:szCs w:val="22"/>
        </w:rPr>
        <w:t>1</w:t>
      </w:r>
      <w:proofErr w:type="gramEnd"/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BC500E" w:rsidRDefault="00BC500E" w:rsidP="0023781D">
      <w:pPr>
        <w:jc w:val="center"/>
        <w:rPr>
          <w:b/>
          <w:sz w:val="22"/>
          <w:szCs w:val="22"/>
        </w:rPr>
      </w:pPr>
    </w:p>
    <w:p w:rsidR="00BC500E" w:rsidRDefault="00BC500E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lastRenderedPageBreak/>
        <w:t>4. Права и обязанности Сторон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4.1. Заказчик вправе: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4.1.1. требовать поставки качественного товара  в срок, установленный Контрактом;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4.2. Заказчик обязан: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4.2.1. принять качественный товар и оплатить его.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4.3. Поставщик вправе: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4.3.1. получить оплату за поставленный товар на условиях Контракта;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4.3.2. поставить товар досрочно, с согласия Заказчика.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4.4. Поставщик обязан: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4.4.1. передать Заказчику в обусловленный срок товар, согласно приложению №1 к настоящему контракту;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4.4.2. передать товар в соответствующей таре и упаковке;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4.4.3. восполнить недопоставку товара в случае недопоставки в ассортименте недопоставленного товара;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4.4.4. в случае передачи товара ненадлежащего качества заменить товар в срок, указанный Заказчиком в акте возврата некачественного и/или некомплектного товара.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5. Гарантии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6. Ответственность Сторон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6.2. За нарушение сроков поставки товара Поставщик уплачивает Заказчику неустойку в размере 1% цены настоящего Контракта за каждый день просрочки поставки.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3781D" w:rsidRPr="008E25C3" w:rsidRDefault="0023781D" w:rsidP="0023781D">
      <w:pPr>
        <w:pStyle w:val="a4"/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8E25C3">
        <w:rPr>
          <w:sz w:val="22"/>
          <w:szCs w:val="22"/>
        </w:rPr>
        <w:t>,</w:t>
      </w:r>
      <w:proofErr w:type="gramEnd"/>
      <w:r w:rsidRPr="008E25C3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23781D" w:rsidRPr="008E25C3" w:rsidRDefault="0023781D" w:rsidP="0023781D">
      <w:pPr>
        <w:pStyle w:val="a4"/>
        <w:rPr>
          <w:sz w:val="22"/>
          <w:szCs w:val="22"/>
        </w:rPr>
      </w:pPr>
      <w:r w:rsidRPr="008E25C3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7. Обстоятельства непреодолимой силы</w:t>
      </w:r>
    </w:p>
    <w:p w:rsidR="0023781D" w:rsidRPr="008E25C3" w:rsidRDefault="0023781D" w:rsidP="0023781D">
      <w:pPr>
        <w:pStyle w:val="1"/>
        <w:jc w:val="both"/>
        <w:rPr>
          <w:b w:val="0"/>
          <w:sz w:val="22"/>
          <w:szCs w:val="22"/>
        </w:rPr>
      </w:pPr>
      <w:r w:rsidRPr="008E25C3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3781D" w:rsidRPr="008E25C3" w:rsidRDefault="0023781D" w:rsidP="0023781D">
      <w:pPr>
        <w:pStyle w:val="1"/>
        <w:jc w:val="both"/>
        <w:rPr>
          <w:b w:val="0"/>
          <w:sz w:val="22"/>
          <w:szCs w:val="22"/>
        </w:rPr>
      </w:pPr>
      <w:r w:rsidRPr="008E25C3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23781D" w:rsidRPr="008E25C3" w:rsidRDefault="0023781D" w:rsidP="0023781D">
      <w:pPr>
        <w:pStyle w:val="1"/>
        <w:jc w:val="both"/>
        <w:rPr>
          <w:b w:val="0"/>
          <w:sz w:val="22"/>
          <w:szCs w:val="22"/>
        </w:rPr>
      </w:pPr>
      <w:r w:rsidRPr="008E25C3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3781D" w:rsidRPr="008E25C3" w:rsidRDefault="0023781D" w:rsidP="0023781D">
      <w:pPr>
        <w:pStyle w:val="1"/>
        <w:jc w:val="both"/>
        <w:rPr>
          <w:b w:val="0"/>
          <w:sz w:val="22"/>
          <w:szCs w:val="22"/>
        </w:rPr>
      </w:pPr>
      <w:r w:rsidRPr="008E25C3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 w:rsidRPr="008E25C3">
        <w:rPr>
          <w:b w:val="0"/>
          <w:sz w:val="22"/>
          <w:szCs w:val="22"/>
        </w:rPr>
        <w:t>с даты</w:t>
      </w:r>
      <w:proofErr w:type="gramEnd"/>
      <w:r w:rsidRPr="008E25C3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</w:p>
    <w:p w:rsidR="0023781D" w:rsidRPr="008E25C3" w:rsidRDefault="0023781D" w:rsidP="0023781D">
      <w:pPr>
        <w:jc w:val="center"/>
        <w:rPr>
          <w:b/>
          <w:sz w:val="22"/>
          <w:szCs w:val="22"/>
        </w:rPr>
      </w:pPr>
      <w:r w:rsidRPr="008E25C3">
        <w:rPr>
          <w:b/>
          <w:sz w:val="22"/>
          <w:szCs w:val="22"/>
        </w:rPr>
        <w:t>8. Заключительные положения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8.2. Контракт вступает в силу с момента его подписания Сторонами и действует до поставки товара Заказчику, подписания им товарно-транспортных накладных и до оплаты Поставщику Товара, указанной в п.2.1, в течени</w:t>
      </w:r>
      <w:proofErr w:type="gramStart"/>
      <w:r w:rsidRPr="008E25C3">
        <w:rPr>
          <w:sz w:val="22"/>
          <w:szCs w:val="22"/>
        </w:rPr>
        <w:t>и</w:t>
      </w:r>
      <w:proofErr w:type="gramEnd"/>
      <w:r w:rsidRPr="008E25C3">
        <w:rPr>
          <w:sz w:val="22"/>
          <w:szCs w:val="22"/>
        </w:rPr>
        <w:t xml:space="preserve"> 10</w:t>
      </w:r>
      <w:r w:rsidR="00323DAE">
        <w:rPr>
          <w:sz w:val="22"/>
          <w:szCs w:val="22"/>
        </w:rPr>
        <w:t xml:space="preserve"> </w:t>
      </w:r>
      <w:r w:rsidRPr="008E25C3">
        <w:rPr>
          <w:sz w:val="22"/>
          <w:szCs w:val="22"/>
        </w:rPr>
        <w:t>(десяти) банковских дней, при условии  полного и надлежащего исполнения Сторонами обязательств по Контракту.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23DAE" w:rsidRPr="00EF7905" w:rsidRDefault="0023781D" w:rsidP="00323DAE">
      <w:pPr>
        <w:jc w:val="both"/>
        <w:rPr>
          <w:rFonts w:eastAsia="Calibri"/>
          <w:color w:val="000000"/>
          <w:sz w:val="22"/>
          <w:szCs w:val="22"/>
        </w:rPr>
      </w:pPr>
      <w:r w:rsidRPr="008E25C3">
        <w:rPr>
          <w:sz w:val="22"/>
          <w:szCs w:val="22"/>
        </w:rPr>
        <w:t xml:space="preserve">8.4. </w:t>
      </w:r>
      <w:r w:rsidR="00323DAE" w:rsidRPr="00EF7905">
        <w:rPr>
          <w:rFonts w:eastAsia="Calibri"/>
          <w:sz w:val="22"/>
          <w:szCs w:val="22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6" w:history="1">
        <w:r w:rsidR="00323DAE" w:rsidRPr="00EF7905">
          <w:rPr>
            <w:rFonts w:eastAsia="Calibri"/>
            <w:color w:val="000000"/>
            <w:sz w:val="22"/>
            <w:szCs w:val="22"/>
          </w:rPr>
          <w:t>законодательством</w:t>
        </w:r>
      </w:hyperlink>
      <w:r w:rsidR="00323DAE" w:rsidRPr="00EF7905">
        <w:rPr>
          <w:rFonts w:eastAsia="Calibri"/>
          <w:color w:val="000000"/>
          <w:sz w:val="22"/>
          <w:szCs w:val="22"/>
        </w:rPr>
        <w:t>.</w:t>
      </w:r>
    </w:p>
    <w:p w:rsidR="00323DAE" w:rsidRDefault="00323DAE" w:rsidP="00323DAE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</w:t>
      </w:r>
      <w:r w:rsidRPr="00EF7905">
        <w:rPr>
          <w:sz w:val="22"/>
          <w:szCs w:val="22"/>
        </w:rPr>
        <w:t xml:space="preserve">Расторжение </w:t>
      </w:r>
      <w:r w:rsidRPr="00EF7905">
        <w:rPr>
          <w:rFonts w:eastAsia="Calibri"/>
          <w:sz w:val="22"/>
          <w:szCs w:val="22"/>
        </w:rPr>
        <w:t>муниципального контракта</w:t>
      </w:r>
      <w:r w:rsidRPr="00EF7905">
        <w:rPr>
          <w:sz w:val="22"/>
          <w:szCs w:val="22"/>
        </w:rPr>
        <w:t xml:space="preserve"> в связи с односторонним отказом заказчика от исполнения </w:t>
      </w:r>
      <w:r w:rsidRPr="00EF7905">
        <w:rPr>
          <w:rFonts w:eastAsia="Calibri"/>
          <w:sz w:val="22"/>
          <w:szCs w:val="22"/>
        </w:rPr>
        <w:t xml:space="preserve">муниципального контракта </w:t>
      </w:r>
      <w:r w:rsidRPr="00EF7905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 xml:space="preserve">8.5. В случае изменения у </w:t>
      </w:r>
      <w:proofErr w:type="gramStart"/>
      <w:r w:rsidRPr="008E25C3">
        <w:rPr>
          <w:sz w:val="22"/>
          <w:szCs w:val="22"/>
        </w:rPr>
        <w:t>какой-либо</w:t>
      </w:r>
      <w:proofErr w:type="gramEnd"/>
      <w:r w:rsidRPr="008E25C3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23781D" w:rsidRPr="008E25C3" w:rsidRDefault="0023781D" w:rsidP="0023781D">
      <w:pPr>
        <w:jc w:val="both"/>
        <w:rPr>
          <w:sz w:val="22"/>
          <w:szCs w:val="22"/>
        </w:rPr>
      </w:pPr>
      <w:r w:rsidRPr="008E25C3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3781D" w:rsidRPr="008E25C3" w:rsidRDefault="0023781D" w:rsidP="0023781D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23781D" w:rsidRDefault="0023781D" w:rsidP="0023781D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3781D" w:rsidRPr="008E25C3" w:rsidRDefault="0023781D" w:rsidP="0023781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E25C3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p w:rsidR="0023781D" w:rsidRPr="008E25C3" w:rsidRDefault="0023781D" w:rsidP="0023781D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191" w:type="dxa"/>
        <w:tblLayout w:type="fixed"/>
        <w:tblLook w:val="0000" w:firstRow="0" w:lastRow="0" w:firstColumn="0" w:lastColumn="0" w:noHBand="0" w:noVBand="0"/>
      </w:tblPr>
      <w:tblGrid>
        <w:gridCol w:w="5095"/>
        <w:gridCol w:w="5096"/>
      </w:tblGrid>
      <w:tr w:rsidR="0023781D" w:rsidRPr="008E25C3" w:rsidTr="00323DAE">
        <w:trPr>
          <w:trHeight w:val="361"/>
        </w:trPr>
        <w:tc>
          <w:tcPr>
            <w:tcW w:w="5095" w:type="dxa"/>
          </w:tcPr>
          <w:p w:rsidR="0023781D" w:rsidRPr="008E25C3" w:rsidRDefault="0023781D" w:rsidP="00641EB9">
            <w:pPr>
              <w:snapToGrid w:val="0"/>
              <w:rPr>
                <w:b/>
                <w:sz w:val="22"/>
                <w:szCs w:val="22"/>
              </w:rPr>
            </w:pPr>
            <w:r w:rsidRPr="008E25C3"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inline distT="0" distB="0" distL="0" distR="0" wp14:anchorId="3FC9118C" wp14:editId="1FB300CD">
                      <wp:extent cx="3234690" cy="3220085"/>
                      <wp:effectExtent l="1905" t="0" r="1905" b="1270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4690" cy="3220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095"/>
                                  </w:tblGrid>
                                  <w:tr w:rsidR="0023781D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23781D" w:rsidRDefault="0023781D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Заказчик: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23781D">
                                    <w:trPr>
                                      <w:trHeight w:val="3739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23781D" w:rsidRDefault="0023781D">
                                        <w:pPr>
                                          <w:snapToGrid w:val="0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Адрес юридический/почтовый: 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153048 г. Иваново, ул. Генерала Хлебникова, д. 32 литер ВВ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Банковские реквизиты: 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ИНН -3702641836 КПП-370201001 ОГРН-1113702006384 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Руководитель организации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___________/___________/  </w:t>
                                        </w:r>
                                      </w:p>
                                      <w:p w:rsidR="0023781D" w:rsidRDefault="0023781D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(подпись)              (ФИО)</w:t>
                                        </w:r>
                                      </w:p>
                                    </w:tc>
                                  </w:tr>
                                </w:tbl>
                                <w:p w:rsidR="00BD7622" w:rsidRDefault="00BD762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width:254.7pt;height:2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95"/>
                            </w:tblGrid>
                            <w:tr w:rsidR="0023781D">
                              <w:trPr>
                                <w:trHeight w:val="361"/>
                              </w:trPr>
                              <w:tc>
                                <w:tcPr>
                                  <w:tcW w:w="5095" w:type="dxa"/>
                                </w:tcPr>
                                <w:p w:rsidR="0023781D" w:rsidRDefault="0023781D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Заказчик: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23781D" w:rsidRDefault="0023781D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3781D">
                              <w:trPr>
                                <w:trHeight w:val="3739"/>
                              </w:trPr>
                              <w:tc>
                                <w:tcPr>
                                  <w:tcW w:w="5095" w:type="dxa"/>
                                </w:tcPr>
                                <w:p w:rsidR="0023781D" w:rsidRDefault="0023781D">
                                  <w:pPr>
                                    <w:snapToGrid w:val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Адрес юридический/почтовый: </w:t>
                                  </w:r>
                                </w:p>
                                <w:p w:rsidR="0023781D" w:rsidRDefault="0023781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153048 г. Иваново, ул. Генерала Хлебникова, д. 32 литер ВВ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23781D" w:rsidRDefault="0023781D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Банковские реквизиты: </w:t>
                                  </w: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ИНН -3702641836 КПП-370201001 ОГРН-1113702006384 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</w: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Руководитель организации</w:t>
                                  </w: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___________/___________/  </w:t>
                                  </w:r>
                                </w:p>
                                <w:p w:rsidR="0023781D" w:rsidRDefault="0023781D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(подпись)              (ФИО)</w:t>
                                  </w:r>
                                </w:p>
                              </w:tc>
                            </w:tr>
                          </w:tbl>
                          <w:p w:rsidR="00BD7622" w:rsidRDefault="00BD7622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96" w:type="dxa"/>
          </w:tcPr>
          <w:p w:rsidR="0023781D" w:rsidRPr="008E25C3" w:rsidRDefault="0023781D" w:rsidP="00641EB9">
            <w:pPr>
              <w:snapToGrid w:val="0"/>
              <w:ind w:firstLine="720"/>
              <w:rPr>
                <w:b/>
                <w:sz w:val="22"/>
                <w:szCs w:val="22"/>
              </w:rPr>
            </w:pPr>
            <w:r w:rsidRPr="008E25C3">
              <w:rPr>
                <w:b/>
                <w:sz w:val="22"/>
                <w:szCs w:val="22"/>
              </w:rPr>
              <w:t>ПОДРЯДЧИК:</w:t>
            </w:r>
          </w:p>
          <w:p w:rsidR="0023781D" w:rsidRPr="008E25C3" w:rsidRDefault="0023781D" w:rsidP="00641EB9">
            <w:pPr>
              <w:snapToGrid w:val="0"/>
              <w:ind w:firstLine="720"/>
              <w:rPr>
                <w:sz w:val="22"/>
                <w:szCs w:val="22"/>
              </w:rPr>
            </w:pPr>
            <w:r w:rsidRPr="008E25C3">
              <w:rPr>
                <w:b/>
                <w:sz w:val="22"/>
                <w:szCs w:val="22"/>
              </w:rPr>
              <w:t>Адрес юридический/почтовый:</w:t>
            </w:r>
            <w:r w:rsidRPr="008E25C3">
              <w:rPr>
                <w:sz w:val="22"/>
                <w:szCs w:val="22"/>
              </w:rPr>
              <w:t xml:space="preserve"> </w:t>
            </w: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b/>
                <w:sz w:val="22"/>
                <w:szCs w:val="22"/>
              </w:rPr>
            </w:pPr>
            <w:r w:rsidRPr="008E25C3">
              <w:rPr>
                <w:b/>
                <w:sz w:val="22"/>
                <w:szCs w:val="22"/>
              </w:rPr>
              <w:t>Банковские реквизиты:</w:t>
            </w: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 xml:space="preserve"> </w:t>
            </w: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Руководитель организации</w:t>
            </w:r>
            <w:r w:rsidRPr="008E25C3">
              <w:rPr>
                <w:sz w:val="22"/>
                <w:szCs w:val="22"/>
              </w:rPr>
              <w:tab/>
            </w:r>
          </w:p>
          <w:p w:rsidR="0023781D" w:rsidRPr="008E25C3" w:rsidRDefault="0023781D" w:rsidP="00641EB9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</w:p>
          <w:p w:rsidR="0023781D" w:rsidRPr="008E25C3" w:rsidRDefault="0023781D" w:rsidP="00641EB9">
            <w:pPr>
              <w:snapToGrid w:val="0"/>
              <w:rPr>
                <w:sz w:val="22"/>
                <w:szCs w:val="22"/>
              </w:rPr>
            </w:pPr>
            <w:r w:rsidRPr="008E25C3">
              <w:rPr>
                <w:sz w:val="22"/>
                <w:szCs w:val="22"/>
              </w:rPr>
              <w:t>_______________ / ____________/                     (подпись)                                   (ФИО)</w:t>
            </w:r>
          </w:p>
        </w:tc>
      </w:tr>
    </w:tbl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гражданско-правовому договору</w:t>
      </w:r>
    </w:p>
    <w:p w:rsidR="00323DAE" w:rsidRDefault="00323DAE" w:rsidP="00323DAE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323DAE" w:rsidRDefault="00323DAE" w:rsidP="00323DAE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СПЕЦИФИКАЦИЯ</w:t>
      </w:r>
    </w:p>
    <w:p w:rsidR="00323DAE" w:rsidRPr="004C0571" w:rsidRDefault="00323DAE" w:rsidP="00323DAE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057"/>
        <w:gridCol w:w="4108"/>
        <w:gridCol w:w="1500"/>
        <w:gridCol w:w="977"/>
      </w:tblGrid>
      <w:tr w:rsidR="00323DAE" w:rsidRPr="004C0571" w:rsidTr="00641EB9">
        <w:trPr>
          <w:tblHeader/>
        </w:trPr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№</w:t>
            </w:r>
            <w:proofErr w:type="gramStart"/>
            <w:r w:rsidRPr="004C0571">
              <w:rPr>
                <w:sz w:val="22"/>
                <w:szCs w:val="22"/>
              </w:rPr>
              <w:t>п</w:t>
            </w:r>
            <w:proofErr w:type="gramEnd"/>
            <w:r w:rsidRPr="004C0571">
              <w:rPr>
                <w:sz w:val="22"/>
                <w:szCs w:val="22"/>
              </w:rPr>
              <w:t>/п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9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23DAE" w:rsidRPr="004C0571" w:rsidRDefault="00323DAE" w:rsidP="00641EB9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Pr="004C0571">
              <w:rPr>
                <w:sz w:val="22"/>
                <w:szCs w:val="22"/>
              </w:rPr>
              <w:t>ичество</w:t>
            </w:r>
          </w:p>
        </w:tc>
      </w:tr>
      <w:tr w:rsidR="00323DAE" w:rsidRPr="004C0571" w:rsidTr="00641EB9">
        <w:tc>
          <w:tcPr>
            <w:tcW w:w="71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323DAE" w:rsidRPr="004C0571" w:rsidRDefault="00323DAE" w:rsidP="00641EB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1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4108" w:type="dxa"/>
            <w:tcBorders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8"/>
              <w:snapToGrid w:val="0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</w:tcPr>
          <w:p w:rsidR="00323DAE" w:rsidRPr="004C0571" w:rsidRDefault="00323DAE" w:rsidP="00641EB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323DAE" w:rsidRPr="004C0571" w:rsidRDefault="00323DAE" w:rsidP="00641EB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23DAE" w:rsidRPr="004C0571" w:rsidRDefault="00323DAE" w:rsidP="00323DAE">
      <w:pPr>
        <w:rPr>
          <w:sz w:val="22"/>
          <w:szCs w:val="22"/>
        </w:rPr>
      </w:pPr>
    </w:p>
    <w:p w:rsidR="00323DAE" w:rsidRPr="001604D2" w:rsidRDefault="00323DAE" w:rsidP="00323DAE">
      <w:pPr>
        <w:jc w:val="center"/>
        <w:rPr>
          <w:sz w:val="22"/>
          <w:szCs w:val="22"/>
        </w:rPr>
      </w:pPr>
    </w:p>
    <w:p w:rsidR="0023781D" w:rsidRPr="008E25C3" w:rsidRDefault="0023781D" w:rsidP="0023781D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3781D" w:rsidRPr="008E25C3" w:rsidRDefault="0023781D" w:rsidP="0023781D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3781D" w:rsidRPr="008E25C3" w:rsidRDefault="0023781D" w:rsidP="0023781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E44BF7" w:rsidRPr="008E25C3" w:rsidRDefault="00E44BF7">
      <w:pPr>
        <w:rPr>
          <w:sz w:val="22"/>
          <w:szCs w:val="22"/>
        </w:rPr>
      </w:pPr>
    </w:p>
    <w:sectPr w:rsidR="00E44BF7" w:rsidRPr="008E25C3">
      <w:footnotePr>
        <w:pos w:val="beneathText"/>
      </w:footnotePr>
      <w:pgSz w:w="11905" w:h="16837"/>
      <w:pgMar w:top="360" w:right="850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 明朝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3781D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23DAE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27A8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61F6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7B4B"/>
    <w:rsid w:val="007115BF"/>
    <w:rsid w:val="007219BA"/>
    <w:rsid w:val="007238CA"/>
    <w:rsid w:val="00723D22"/>
    <w:rsid w:val="00732A00"/>
    <w:rsid w:val="00760DF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25C3"/>
    <w:rsid w:val="008E6239"/>
    <w:rsid w:val="008F0BBB"/>
    <w:rsid w:val="008F2E51"/>
    <w:rsid w:val="008F4E56"/>
    <w:rsid w:val="008F7B37"/>
    <w:rsid w:val="009010B9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1655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500E"/>
    <w:rsid w:val="00BC7892"/>
    <w:rsid w:val="00BC7BEF"/>
    <w:rsid w:val="00BC7E67"/>
    <w:rsid w:val="00BD2B99"/>
    <w:rsid w:val="00BD3E17"/>
    <w:rsid w:val="00BD7622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Textbody"/>
    <w:link w:val="20"/>
    <w:rsid w:val="0023781D"/>
    <w:pPr>
      <w:keepNext/>
      <w:widowControl w:val="0"/>
      <w:pBdr>
        <w:bottom w:val="none" w:sz="0" w:space="0" w:color="auto"/>
      </w:pBdr>
      <w:autoSpaceDN w:val="0"/>
      <w:spacing w:before="240" w:after="120"/>
      <w:contextualSpacing w:val="0"/>
      <w:textAlignment w:val="baseline"/>
      <w:outlineLvl w:val="1"/>
    </w:pPr>
    <w:rPr>
      <w:rFonts w:ascii="Times New Roman" w:eastAsia="MS P 明朝" w:hAnsi="Times New Roman" w:cs="Tahoma"/>
      <w:b/>
      <w:bCs/>
      <w:color w:val="auto"/>
      <w:spacing w:val="0"/>
      <w:kern w:val="3"/>
      <w:sz w:val="36"/>
      <w:szCs w:val="36"/>
      <w:lang w:val="de-DE"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1">
    <w:name w:val="Normal1"/>
    <w:rsid w:val="0023781D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4">
    <w:name w:val="Body Text"/>
    <w:basedOn w:val="a"/>
    <w:link w:val="a5"/>
    <w:semiHidden/>
    <w:rsid w:val="0023781D"/>
    <w:rPr>
      <w:szCs w:val="20"/>
    </w:rPr>
  </w:style>
  <w:style w:type="character" w:customStyle="1" w:styleId="a5">
    <w:name w:val="Основной текст Знак"/>
    <w:basedOn w:val="a1"/>
    <w:link w:val="a4"/>
    <w:semiHidden/>
    <w:rsid w:val="002378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6">
    <w:name w:val="Заголовок"/>
    <w:basedOn w:val="a"/>
    <w:next w:val="a7"/>
    <w:rsid w:val="0023781D"/>
    <w:pPr>
      <w:jc w:val="center"/>
    </w:pPr>
    <w:rPr>
      <w:b/>
      <w:szCs w:val="20"/>
    </w:rPr>
  </w:style>
  <w:style w:type="paragraph" w:customStyle="1" w:styleId="ConsPlusNonformat">
    <w:name w:val="ConsPlusNonformat"/>
    <w:rsid w:val="0023781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23781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2378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23781D"/>
    <w:pPr>
      <w:jc w:val="center"/>
    </w:pPr>
    <w:rPr>
      <w:b/>
      <w:sz w:val="28"/>
      <w:szCs w:val="20"/>
    </w:rPr>
  </w:style>
  <w:style w:type="paragraph" w:customStyle="1" w:styleId="a8">
    <w:name w:val="Содержимое таблицы"/>
    <w:basedOn w:val="a"/>
    <w:rsid w:val="0023781D"/>
    <w:pPr>
      <w:suppressLineNumbers/>
    </w:pPr>
  </w:style>
  <w:style w:type="paragraph" w:customStyle="1" w:styleId="a9">
    <w:name w:val="Заголовок таблицы"/>
    <w:basedOn w:val="a8"/>
    <w:rsid w:val="0023781D"/>
    <w:pPr>
      <w:jc w:val="center"/>
    </w:pPr>
    <w:rPr>
      <w:b/>
      <w:bCs/>
      <w:i/>
      <w:iCs/>
    </w:rPr>
  </w:style>
  <w:style w:type="paragraph" w:styleId="a7">
    <w:name w:val="Subtitle"/>
    <w:basedOn w:val="a"/>
    <w:next w:val="a"/>
    <w:link w:val="aa"/>
    <w:uiPriority w:val="11"/>
    <w:qFormat/>
    <w:rsid w:val="002378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1"/>
    <w:link w:val="a7"/>
    <w:uiPriority w:val="11"/>
    <w:rsid w:val="002378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23781D"/>
    <w:rPr>
      <w:rFonts w:ascii="Times New Roman" w:eastAsia="MS P 明朝" w:hAnsi="Times New Roman" w:cs="Tahoma"/>
      <w:b/>
      <w:bCs/>
      <w:kern w:val="3"/>
      <w:sz w:val="36"/>
      <w:szCs w:val="36"/>
      <w:lang w:val="de-DE" w:eastAsia="ja-JP"/>
    </w:rPr>
  </w:style>
  <w:style w:type="paragraph" w:customStyle="1" w:styleId="Standard">
    <w:name w:val="Standard"/>
    <w:rsid w:val="002378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23781D"/>
    <w:pPr>
      <w:spacing w:after="120"/>
    </w:pPr>
  </w:style>
  <w:style w:type="paragraph" w:customStyle="1" w:styleId="TableContents">
    <w:name w:val="Table Contents"/>
    <w:basedOn w:val="Standard"/>
    <w:rsid w:val="0023781D"/>
    <w:pPr>
      <w:suppressLineNumbers/>
    </w:pPr>
  </w:style>
  <w:style w:type="character" w:customStyle="1" w:styleId="StrongEmphasis">
    <w:name w:val="Strong Emphasis"/>
    <w:rsid w:val="0023781D"/>
    <w:rPr>
      <w:b/>
      <w:bCs/>
    </w:rPr>
  </w:style>
  <w:style w:type="paragraph" w:styleId="a0">
    <w:name w:val="Title"/>
    <w:basedOn w:val="a"/>
    <w:next w:val="a"/>
    <w:link w:val="ab"/>
    <w:qFormat/>
    <w:rsid w:val="00237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0"/>
    <w:rsid w:val="00237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c">
    <w:name w:val="Основной шрифт"/>
    <w:rsid w:val="0023781D"/>
  </w:style>
  <w:style w:type="paragraph" w:styleId="21">
    <w:name w:val="Body Text Indent 2"/>
    <w:basedOn w:val="a"/>
    <w:link w:val="22"/>
    <w:rsid w:val="0023781D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237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23781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237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3781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8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нак"/>
    <w:basedOn w:val="a"/>
    <w:rsid w:val="008E25C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Textbody"/>
    <w:link w:val="20"/>
    <w:rsid w:val="0023781D"/>
    <w:pPr>
      <w:keepNext/>
      <w:widowControl w:val="0"/>
      <w:pBdr>
        <w:bottom w:val="none" w:sz="0" w:space="0" w:color="auto"/>
      </w:pBdr>
      <w:autoSpaceDN w:val="0"/>
      <w:spacing w:before="240" w:after="120"/>
      <w:contextualSpacing w:val="0"/>
      <w:textAlignment w:val="baseline"/>
      <w:outlineLvl w:val="1"/>
    </w:pPr>
    <w:rPr>
      <w:rFonts w:ascii="Times New Roman" w:eastAsia="MS P 明朝" w:hAnsi="Times New Roman" w:cs="Tahoma"/>
      <w:b/>
      <w:bCs/>
      <w:color w:val="auto"/>
      <w:spacing w:val="0"/>
      <w:kern w:val="3"/>
      <w:sz w:val="36"/>
      <w:szCs w:val="36"/>
      <w:lang w:val="de-DE"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1">
    <w:name w:val="Normal1"/>
    <w:rsid w:val="0023781D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4">
    <w:name w:val="Body Text"/>
    <w:basedOn w:val="a"/>
    <w:link w:val="a5"/>
    <w:semiHidden/>
    <w:rsid w:val="0023781D"/>
    <w:rPr>
      <w:szCs w:val="20"/>
    </w:rPr>
  </w:style>
  <w:style w:type="character" w:customStyle="1" w:styleId="a5">
    <w:name w:val="Основной текст Знак"/>
    <w:basedOn w:val="a1"/>
    <w:link w:val="a4"/>
    <w:semiHidden/>
    <w:rsid w:val="002378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6">
    <w:name w:val="Заголовок"/>
    <w:basedOn w:val="a"/>
    <w:next w:val="a7"/>
    <w:rsid w:val="0023781D"/>
    <w:pPr>
      <w:jc w:val="center"/>
    </w:pPr>
    <w:rPr>
      <w:b/>
      <w:szCs w:val="20"/>
    </w:rPr>
  </w:style>
  <w:style w:type="paragraph" w:customStyle="1" w:styleId="ConsPlusNonformat">
    <w:name w:val="ConsPlusNonformat"/>
    <w:rsid w:val="0023781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23781D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23781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23781D"/>
    <w:pPr>
      <w:jc w:val="center"/>
    </w:pPr>
    <w:rPr>
      <w:b/>
      <w:sz w:val="28"/>
      <w:szCs w:val="20"/>
    </w:rPr>
  </w:style>
  <w:style w:type="paragraph" w:customStyle="1" w:styleId="a8">
    <w:name w:val="Содержимое таблицы"/>
    <w:basedOn w:val="a"/>
    <w:rsid w:val="0023781D"/>
    <w:pPr>
      <w:suppressLineNumbers/>
    </w:pPr>
  </w:style>
  <w:style w:type="paragraph" w:customStyle="1" w:styleId="a9">
    <w:name w:val="Заголовок таблицы"/>
    <w:basedOn w:val="a8"/>
    <w:rsid w:val="0023781D"/>
    <w:pPr>
      <w:jc w:val="center"/>
    </w:pPr>
    <w:rPr>
      <w:b/>
      <w:bCs/>
      <w:i/>
      <w:iCs/>
    </w:rPr>
  </w:style>
  <w:style w:type="paragraph" w:styleId="a7">
    <w:name w:val="Subtitle"/>
    <w:basedOn w:val="a"/>
    <w:next w:val="a"/>
    <w:link w:val="aa"/>
    <w:uiPriority w:val="11"/>
    <w:qFormat/>
    <w:rsid w:val="0023781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1"/>
    <w:link w:val="a7"/>
    <w:uiPriority w:val="11"/>
    <w:rsid w:val="002378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23781D"/>
    <w:rPr>
      <w:rFonts w:ascii="Times New Roman" w:eastAsia="MS P 明朝" w:hAnsi="Times New Roman" w:cs="Tahoma"/>
      <w:b/>
      <w:bCs/>
      <w:kern w:val="3"/>
      <w:sz w:val="36"/>
      <w:szCs w:val="36"/>
      <w:lang w:val="de-DE" w:eastAsia="ja-JP"/>
    </w:rPr>
  </w:style>
  <w:style w:type="paragraph" w:customStyle="1" w:styleId="Standard">
    <w:name w:val="Standard"/>
    <w:rsid w:val="002378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23781D"/>
    <w:pPr>
      <w:spacing w:after="120"/>
    </w:pPr>
  </w:style>
  <w:style w:type="paragraph" w:customStyle="1" w:styleId="TableContents">
    <w:name w:val="Table Contents"/>
    <w:basedOn w:val="Standard"/>
    <w:rsid w:val="0023781D"/>
    <w:pPr>
      <w:suppressLineNumbers/>
    </w:pPr>
  </w:style>
  <w:style w:type="character" w:customStyle="1" w:styleId="StrongEmphasis">
    <w:name w:val="Strong Emphasis"/>
    <w:rsid w:val="0023781D"/>
    <w:rPr>
      <w:b/>
      <w:bCs/>
    </w:rPr>
  </w:style>
  <w:style w:type="paragraph" w:styleId="a0">
    <w:name w:val="Title"/>
    <w:basedOn w:val="a"/>
    <w:next w:val="a"/>
    <w:link w:val="ab"/>
    <w:qFormat/>
    <w:rsid w:val="00237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0"/>
    <w:rsid w:val="00237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ac">
    <w:name w:val="Основной шрифт"/>
    <w:rsid w:val="0023781D"/>
  </w:style>
  <w:style w:type="paragraph" w:styleId="21">
    <w:name w:val="Body Text Indent 2"/>
    <w:basedOn w:val="a"/>
    <w:link w:val="22"/>
    <w:rsid w:val="0023781D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237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23781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237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3781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378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нак"/>
    <w:basedOn w:val="a"/>
    <w:rsid w:val="008E25C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E474-6543-49C2-AE1D-9D6BB37C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3305</Words>
  <Characters>18841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2013-10-17T09:00:00Z</dcterms:created>
  <dcterms:modified xsi:type="dcterms:W3CDTF">2013-10-17T12:49:00Z</dcterms:modified>
</cp:coreProperties>
</file>